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4330" w14:textId="77777777" w:rsidR="007F20C5" w:rsidRDefault="007F20C5" w:rsidP="00935808">
      <w:pPr>
        <w:spacing w:before="75" w:after="75" w:line="240" w:lineRule="auto"/>
        <w:jc w:val="center"/>
        <w:textAlignment w:val="baseline"/>
        <w:outlineLvl w:val="3"/>
        <w:rPr>
          <w:rFonts w:ascii="Times New Roman" w:eastAsia="Times New Roman" w:hAnsi="Times New Roman" w:cs="Times New Roman"/>
          <w:b/>
          <w:bCs/>
          <w:sz w:val="24"/>
          <w:szCs w:val="24"/>
          <w:lang w:eastAsia="ru-RU"/>
        </w:rPr>
      </w:pPr>
    </w:p>
    <w:p w14:paraId="449BB155" w14:textId="71425C9F" w:rsidR="00F6710E" w:rsidRPr="002061A2" w:rsidRDefault="00F6710E" w:rsidP="00935808">
      <w:pPr>
        <w:spacing w:before="75" w:after="75" w:line="240" w:lineRule="auto"/>
        <w:jc w:val="center"/>
        <w:textAlignment w:val="baseline"/>
        <w:outlineLvl w:val="3"/>
        <w:rPr>
          <w:rFonts w:ascii="Times New Roman" w:eastAsia="Times New Roman" w:hAnsi="Times New Roman" w:cs="Times New Roman"/>
          <w:b/>
          <w:bCs/>
          <w:sz w:val="24"/>
          <w:szCs w:val="24"/>
          <w:lang w:eastAsia="ru-RU"/>
        </w:rPr>
      </w:pPr>
      <w:r w:rsidRPr="002061A2">
        <w:rPr>
          <w:rFonts w:ascii="Times New Roman" w:eastAsia="Times New Roman" w:hAnsi="Times New Roman" w:cs="Times New Roman"/>
          <w:b/>
          <w:bCs/>
          <w:sz w:val="24"/>
          <w:szCs w:val="24"/>
          <w:lang w:eastAsia="ru-RU"/>
        </w:rPr>
        <w:t>ТРЕБОВАНИЯ К</w:t>
      </w:r>
      <w:r w:rsidR="00E77B24" w:rsidRPr="002061A2">
        <w:rPr>
          <w:rFonts w:ascii="Times New Roman" w:eastAsia="Times New Roman" w:hAnsi="Times New Roman" w:cs="Times New Roman"/>
          <w:b/>
          <w:bCs/>
          <w:sz w:val="24"/>
          <w:szCs w:val="24"/>
          <w:lang w:eastAsia="ru-RU"/>
        </w:rPr>
        <w:t xml:space="preserve"> РУКОПИСЯМ, НАПРАВЛЯЕМЫМ В ЖУРНАЛ</w:t>
      </w:r>
    </w:p>
    <w:p w14:paraId="61A07E38" w14:textId="6B135617" w:rsidR="00935808" w:rsidRPr="00771D89" w:rsidRDefault="00A96361" w:rsidP="00771D89">
      <w:pPr>
        <w:spacing w:before="75" w:after="75" w:line="240" w:lineRule="auto"/>
        <w:jc w:val="center"/>
        <w:textAlignment w:val="baseline"/>
        <w:outlineLvl w:val="3"/>
        <w:rPr>
          <w:rFonts w:ascii="Times New Roman" w:hAnsi="Times New Roman" w:cs="Times New Roman"/>
          <w:b/>
          <w:bCs/>
          <w:sz w:val="28"/>
          <w:szCs w:val="28"/>
        </w:rPr>
      </w:pPr>
      <w:r w:rsidRPr="002061A2">
        <w:rPr>
          <w:rFonts w:ascii="Times New Roman" w:hAnsi="Times New Roman" w:cs="Times New Roman"/>
          <w:b/>
          <w:bCs/>
          <w:sz w:val="28"/>
          <w:szCs w:val="28"/>
        </w:rPr>
        <w:t>«Инновации в медицине и фармации»</w:t>
      </w:r>
    </w:p>
    <w:p w14:paraId="23EEDD34" w14:textId="38508AF3" w:rsidR="00F6710E" w:rsidRDefault="00F6710E" w:rsidP="002F01D5">
      <w:pPr>
        <w:spacing w:after="0" w:line="240" w:lineRule="auto"/>
        <w:jc w:val="both"/>
        <w:textAlignment w:val="baseline"/>
        <w:rPr>
          <w:rFonts w:ascii="Times New Roman" w:eastAsia="Times New Roman" w:hAnsi="Times New Roman" w:cs="Times New Roman"/>
          <w:sz w:val="24"/>
          <w:szCs w:val="24"/>
          <w:lang w:eastAsia="ru-RU"/>
        </w:rPr>
      </w:pPr>
      <w:r w:rsidRPr="00F6710E">
        <w:rPr>
          <w:rFonts w:ascii="Times New Roman" w:eastAsia="Times New Roman" w:hAnsi="Times New Roman" w:cs="Times New Roman"/>
          <w:sz w:val="24"/>
          <w:szCs w:val="24"/>
          <w:lang w:eastAsia="ru-RU"/>
        </w:rPr>
        <w:t>Правила подготовки авторских рукописей разработаны редакцией журнала </w:t>
      </w:r>
      <w:r w:rsidR="00DB375D">
        <w:rPr>
          <w:rFonts w:ascii="Times New Roman" w:eastAsia="Times New Roman" w:hAnsi="Times New Roman" w:cs="Times New Roman"/>
          <w:sz w:val="24"/>
          <w:szCs w:val="24"/>
          <w:lang w:eastAsia="ru-RU"/>
        </w:rPr>
        <w:t xml:space="preserve">согласно </w:t>
      </w:r>
      <w:bookmarkStart w:id="0" w:name="_Hlk148858163"/>
      <w:r w:rsidR="00DB375D">
        <w:rPr>
          <w:rFonts w:ascii="Times New Roman" w:eastAsia="Times New Roman" w:hAnsi="Times New Roman" w:cs="Times New Roman"/>
          <w:sz w:val="24"/>
          <w:szCs w:val="24"/>
          <w:lang w:eastAsia="ru-RU"/>
        </w:rPr>
        <w:t>Национальному</w:t>
      </w:r>
      <w:r w:rsidR="00DB375D" w:rsidRPr="00F6710E">
        <w:rPr>
          <w:rFonts w:ascii="Times New Roman" w:eastAsia="Times New Roman" w:hAnsi="Times New Roman" w:cs="Times New Roman"/>
          <w:sz w:val="24"/>
          <w:szCs w:val="24"/>
          <w:lang w:eastAsia="ru-RU"/>
        </w:rPr>
        <w:t xml:space="preserve"> </w:t>
      </w:r>
      <w:r w:rsidR="00DB375D">
        <w:rPr>
          <w:rFonts w:ascii="Times New Roman" w:eastAsia="Times New Roman" w:hAnsi="Times New Roman" w:cs="Times New Roman"/>
          <w:sz w:val="24"/>
          <w:szCs w:val="24"/>
          <w:lang w:eastAsia="ru-RU"/>
        </w:rPr>
        <w:t xml:space="preserve">Стандарту РФ ГОСТ </w:t>
      </w:r>
      <w:r w:rsidR="00DB375D">
        <w:t xml:space="preserve"> </w:t>
      </w:r>
      <w:r w:rsidR="00DB375D" w:rsidRPr="00DB375D">
        <w:rPr>
          <w:rFonts w:ascii="Times New Roman" w:hAnsi="Times New Roman" w:cs="Times New Roman"/>
          <w:sz w:val="24"/>
          <w:szCs w:val="24"/>
        </w:rPr>
        <w:t>Р 7.0.7– 2021</w:t>
      </w:r>
      <w:r w:rsidR="00DB375D">
        <w:rPr>
          <w:rFonts w:ascii="Times New Roman" w:eastAsia="Times New Roman" w:hAnsi="Times New Roman" w:cs="Times New Roman"/>
          <w:sz w:val="24"/>
          <w:szCs w:val="24"/>
          <w:lang w:eastAsia="ru-RU"/>
        </w:rPr>
        <w:t xml:space="preserve"> </w:t>
      </w:r>
      <w:bookmarkEnd w:id="0"/>
      <w:r w:rsidRPr="00F6710E">
        <w:rPr>
          <w:rFonts w:ascii="Times New Roman" w:eastAsia="Times New Roman" w:hAnsi="Times New Roman" w:cs="Times New Roman"/>
          <w:sz w:val="24"/>
          <w:szCs w:val="24"/>
          <w:lang w:eastAsia="ru-RU"/>
        </w:rPr>
        <w:t>с учётом </w:t>
      </w:r>
      <w:hyperlink r:id="rId6" w:history="1">
        <w:r w:rsidRPr="00F6710E">
          <w:rPr>
            <w:rFonts w:ascii="Times New Roman" w:eastAsia="Times New Roman" w:hAnsi="Times New Roman" w:cs="Times New Roman"/>
            <w:sz w:val="24"/>
            <w:szCs w:val="24"/>
            <w:lang w:eastAsia="ru-RU"/>
          </w:rPr>
          <w:t>Рекомендаций по проведению, описанию, редактированию и публикации результатов научной работы в медицинских журналах</w:t>
        </w:r>
      </w:hyperlink>
      <w:r w:rsidRPr="00F6710E">
        <w:rPr>
          <w:rFonts w:ascii="Times New Roman" w:eastAsia="Times New Roman" w:hAnsi="Times New Roman" w:cs="Times New Roman"/>
          <w:sz w:val="24"/>
          <w:szCs w:val="24"/>
          <w:lang w:eastAsia="ru-RU"/>
        </w:rPr>
        <w:t> Международного комитета редакторов медицинских журналов (ICMJE)</w:t>
      </w:r>
      <w:r w:rsidR="00DB375D">
        <w:rPr>
          <w:rFonts w:ascii="Times New Roman" w:eastAsia="Times New Roman" w:hAnsi="Times New Roman" w:cs="Times New Roman"/>
          <w:sz w:val="24"/>
          <w:szCs w:val="24"/>
          <w:lang w:eastAsia="ru-RU"/>
        </w:rPr>
        <w:t xml:space="preserve">.  </w:t>
      </w:r>
    </w:p>
    <w:p w14:paraId="72EA5405" w14:textId="5C9DA8C1" w:rsidR="00E77B24" w:rsidRPr="001774FC" w:rsidRDefault="00E77B24" w:rsidP="00E77B24">
      <w:pPr>
        <w:pStyle w:val="a4"/>
        <w:shd w:val="clear" w:color="auto" w:fill="FFFFFF"/>
      </w:pPr>
      <w:r w:rsidRPr="001774FC">
        <w:rPr>
          <w:rStyle w:val="a5"/>
        </w:rPr>
        <w:t>В РЕДАКЦИЮ ДОЛЖЕН БЫТЬ НАПРАВЛЕН ПАКЕТ СЛЕДУЮЩИХ ДОКУМЕНТОВ:</w:t>
      </w:r>
    </w:p>
    <w:p w14:paraId="0BCD134B" w14:textId="139AF60D" w:rsidR="004F592F" w:rsidRPr="007E5C5C" w:rsidRDefault="00634D01" w:rsidP="00634D01">
      <w:pPr>
        <w:pStyle w:val="a3"/>
        <w:numPr>
          <w:ilvl w:val="0"/>
          <w:numId w:val="19"/>
        </w:numPr>
        <w:spacing w:after="0" w:line="240" w:lineRule="auto"/>
        <w:rPr>
          <w:rFonts w:ascii="Times New Roman" w:eastAsia="Times New Roman" w:hAnsi="Times New Roman" w:cs="Times New Roman"/>
          <w:sz w:val="24"/>
          <w:szCs w:val="24"/>
          <w:lang w:eastAsia="ru-RU"/>
        </w:rPr>
      </w:pPr>
      <w:r w:rsidRPr="007E5C5C">
        <w:rPr>
          <w:rFonts w:ascii="Times New Roman" w:eastAsia="Times New Roman" w:hAnsi="Times New Roman" w:cs="Times New Roman"/>
          <w:sz w:val="24"/>
          <w:szCs w:val="24"/>
          <w:lang w:eastAsia="ru-RU"/>
        </w:rPr>
        <w:t>Текст статьи в формате *.</w:t>
      </w:r>
      <w:proofErr w:type="spellStart"/>
      <w:r w:rsidRPr="007E5C5C">
        <w:rPr>
          <w:rFonts w:ascii="Times New Roman" w:eastAsia="Times New Roman" w:hAnsi="Times New Roman" w:cs="Times New Roman"/>
          <w:sz w:val="24"/>
          <w:szCs w:val="24"/>
          <w:lang w:eastAsia="ru-RU"/>
        </w:rPr>
        <w:t>doc</w:t>
      </w:r>
      <w:proofErr w:type="spellEnd"/>
      <w:r w:rsidRPr="007E5C5C">
        <w:rPr>
          <w:rFonts w:ascii="Times New Roman" w:eastAsia="Times New Roman" w:hAnsi="Times New Roman" w:cs="Times New Roman"/>
          <w:sz w:val="24"/>
          <w:szCs w:val="24"/>
          <w:lang w:eastAsia="ru-RU"/>
        </w:rPr>
        <w:t>, *.</w:t>
      </w:r>
      <w:proofErr w:type="spellStart"/>
      <w:r w:rsidRPr="007E5C5C">
        <w:rPr>
          <w:rFonts w:ascii="Times New Roman" w:eastAsia="Times New Roman" w:hAnsi="Times New Roman" w:cs="Times New Roman"/>
          <w:sz w:val="24"/>
          <w:szCs w:val="24"/>
          <w:lang w:eastAsia="ru-RU"/>
        </w:rPr>
        <w:t>docx</w:t>
      </w:r>
      <w:proofErr w:type="spellEnd"/>
      <w:r w:rsidRPr="007E5C5C">
        <w:rPr>
          <w:rFonts w:ascii="Times New Roman" w:eastAsia="Times New Roman" w:hAnsi="Times New Roman" w:cs="Times New Roman"/>
          <w:sz w:val="24"/>
          <w:szCs w:val="24"/>
          <w:lang w:eastAsia="ru-RU"/>
        </w:rPr>
        <w:t xml:space="preserve"> или *.</w:t>
      </w:r>
      <w:proofErr w:type="spellStart"/>
      <w:r w:rsidRPr="007E5C5C">
        <w:rPr>
          <w:rFonts w:ascii="Times New Roman" w:eastAsia="Times New Roman" w:hAnsi="Times New Roman" w:cs="Times New Roman"/>
          <w:sz w:val="24"/>
          <w:szCs w:val="24"/>
          <w:lang w:eastAsia="ru-RU"/>
        </w:rPr>
        <w:t>rtf</w:t>
      </w:r>
      <w:proofErr w:type="spellEnd"/>
      <w:r w:rsidRPr="007E5C5C">
        <w:rPr>
          <w:rFonts w:ascii="Times New Roman" w:eastAsia="Times New Roman" w:hAnsi="Times New Roman" w:cs="Times New Roman"/>
          <w:sz w:val="24"/>
          <w:szCs w:val="24"/>
          <w:lang w:eastAsia="ru-RU"/>
        </w:rPr>
        <w:t>.</w:t>
      </w:r>
      <w:r w:rsidR="00304FE7" w:rsidRPr="007E5C5C">
        <w:rPr>
          <w:rFonts w:ascii="Times New Roman" w:hAnsi="Times New Roman" w:cs="Times New Roman"/>
          <w:sz w:val="24"/>
          <w:szCs w:val="24"/>
        </w:rPr>
        <w:t>. Статья будет проверена в системе Антиплагиат.</w:t>
      </w:r>
    </w:p>
    <w:p w14:paraId="4154A8A9" w14:textId="45A6E698" w:rsidR="004F592F" w:rsidRPr="007E5C5C" w:rsidRDefault="004F592F" w:rsidP="004F592F">
      <w:pPr>
        <w:pStyle w:val="a3"/>
        <w:numPr>
          <w:ilvl w:val="0"/>
          <w:numId w:val="19"/>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7E5C5C">
        <w:rPr>
          <w:rFonts w:ascii="Times New Roman" w:eastAsia="Times New Roman" w:hAnsi="Times New Roman" w:cs="Times New Roman"/>
          <w:sz w:val="24"/>
          <w:szCs w:val="24"/>
          <w:lang w:eastAsia="ru-RU"/>
        </w:rPr>
        <w:t xml:space="preserve">Сопроводительное письмо с подписями всех авторов в формате </w:t>
      </w:r>
      <w:proofErr w:type="spellStart"/>
      <w:r w:rsidRPr="007E5C5C">
        <w:rPr>
          <w:rFonts w:ascii="Times New Roman" w:eastAsia="Times New Roman" w:hAnsi="Times New Roman" w:cs="Times New Roman"/>
          <w:sz w:val="24"/>
          <w:szCs w:val="24"/>
          <w:lang w:eastAsia="ru-RU"/>
        </w:rPr>
        <w:t>jpeg</w:t>
      </w:r>
      <w:proofErr w:type="spellEnd"/>
      <w:r w:rsidRPr="007E5C5C">
        <w:rPr>
          <w:rFonts w:ascii="Times New Roman" w:eastAsia="Times New Roman" w:hAnsi="Times New Roman" w:cs="Times New Roman"/>
          <w:sz w:val="24"/>
          <w:szCs w:val="24"/>
          <w:lang w:eastAsia="ru-RU"/>
        </w:rPr>
        <w:t xml:space="preserve"> или PDF</w:t>
      </w:r>
    </w:p>
    <w:p w14:paraId="164487DC" w14:textId="423866D3" w:rsidR="00A67A98" w:rsidRDefault="00F621E3" w:rsidP="00771D8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621E3">
        <w:rPr>
          <w:rFonts w:ascii="Times New Roman" w:eastAsia="Times New Roman" w:hAnsi="Times New Roman" w:cs="Times New Roman"/>
          <w:b/>
          <w:bCs/>
          <w:sz w:val="24"/>
          <w:szCs w:val="24"/>
          <w:lang w:eastAsia="ru-RU"/>
        </w:rPr>
        <w:t>Статья должна сопровождаться</w:t>
      </w:r>
      <w:r w:rsidR="006B12D9">
        <w:rPr>
          <w:rFonts w:ascii="Times New Roman" w:eastAsia="Times New Roman" w:hAnsi="Times New Roman" w:cs="Times New Roman"/>
          <w:b/>
          <w:bCs/>
          <w:sz w:val="24"/>
          <w:szCs w:val="24"/>
          <w:lang w:eastAsia="ru-RU"/>
        </w:rPr>
        <w:t xml:space="preserve"> письмом</w:t>
      </w:r>
      <w:r w:rsidRPr="00F621E3">
        <w:rPr>
          <w:rFonts w:ascii="Times New Roman" w:eastAsia="Times New Roman" w:hAnsi="Times New Roman" w:cs="Times New Roman"/>
          <w:sz w:val="24"/>
          <w:szCs w:val="24"/>
          <w:lang w:eastAsia="ru-RU"/>
        </w:rPr>
        <w:t> на имя главного редактора журнала</w:t>
      </w:r>
      <w:r w:rsidR="006B12D9">
        <w:rPr>
          <w:rFonts w:ascii="Times New Roman" w:eastAsia="Times New Roman" w:hAnsi="Times New Roman" w:cs="Times New Roman"/>
          <w:sz w:val="24"/>
          <w:szCs w:val="24"/>
          <w:lang w:eastAsia="ru-RU"/>
        </w:rPr>
        <w:t>.</w:t>
      </w:r>
      <w:r w:rsidR="00F6710E" w:rsidRPr="00F6710E">
        <w:rPr>
          <w:rFonts w:ascii="Times New Roman" w:eastAsia="Times New Roman" w:hAnsi="Times New Roman" w:cs="Times New Roman"/>
          <w:sz w:val="24"/>
          <w:szCs w:val="24"/>
          <w:lang w:eastAsia="ru-RU"/>
        </w:rPr>
        <w:t xml:space="preserve"> Письмо подписывается всеми авторами. </w:t>
      </w:r>
      <w:bookmarkStart w:id="1" w:name="_Hlk144557599"/>
      <w:r w:rsidR="006B12D9">
        <w:rPr>
          <w:rFonts w:ascii="Times New Roman" w:eastAsia="Times New Roman" w:hAnsi="Times New Roman" w:cs="Times New Roman"/>
          <w:sz w:val="24"/>
          <w:szCs w:val="24"/>
          <w:lang w:eastAsia="ru-RU"/>
        </w:rPr>
        <w:t>Образец сопроводительного письма представлен ниже.</w:t>
      </w:r>
      <w:r w:rsidR="00771D89">
        <w:rPr>
          <w:rFonts w:ascii="Times New Roman" w:eastAsia="Times New Roman" w:hAnsi="Times New Roman" w:cs="Times New Roman"/>
          <w:sz w:val="24"/>
          <w:szCs w:val="24"/>
          <w:lang w:eastAsia="ru-RU"/>
        </w:rPr>
        <w:t xml:space="preserve"> </w:t>
      </w:r>
      <w:r w:rsidR="00A67A98" w:rsidRPr="00A67A98">
        <w:rPr>
          <w:rFonts w:ascii="Times New Roman" w:eastAsia="Times New Roman" w:hAnsi="Times New Roman" w:cs="Times New Roman"/>
          <w:sz w:val="24"/>
          <w:szCs w:val="24"/>
        </w:rPr>
        <w:t>Оригиналы документов запрашиваются редакцией при</w:t>
      </w:r>
      <w:r w:rsidR="00A67A98" w:rsidRPr="00A67A98">
        <w:rPr>
          <w:rFonts w:ascii="Times New Roman" w:eastAsia="Times New Roman" w:hAnsi="Times New Roman" w:cs="Times New Roman"/>
          <w:spacing w:val="-2"/>
          <w:sz w:val="24"/>
          <w:szCs w:val="24"/>
        </w:rPr>
        <w:t xml:space="preserve"> </w:t>
      </w:r>
      <w:r w:rsidR="00A67A98" w:rsidRPr="00A67A98">
        <w:rPr>
          <w:rFonts w:ascii="Times New Roman" w:eastAsia="Times New Roman" w:hAnsi="Times New Roman" w:cs="Times New Roman"/>
          <w:sz w:val="24"/>
          <w:szCs w:val="24"/>
        </w:rPr>
        <w:t>необходимости.</w:t>
      </w:r>
    </w:p>
    <w:bookmarkEnd w:id="1"/>
    <w:p w14:paraId="4EA236D3" w14:textId="77777777" w:rsidR="00F6710E" w:rsidRPr="00F6710E" w:rsidRDefault="00F6710E" w:rsidP="00F6710E">
      <w:pPr>
        <w:spacing w:before="75" w:after="75" w:line="240" w:lineRule="auto"/>
        <w:textAlignment w:val="baseline"/>
        <w:outlineLvl w:val="3"/>
        <w:rPr>
          <w:rFonts w:ascii="Times New Roman" w:eastAsia="Times New Roman" w:hAnsi="Times New Roman" w:cs="Times New Roman"/>
          <w:b/>
          <w:bCs/>
          <w:sz w:val="24"/>
          <w:szCs w:val="24"/>
          <w:lang w:eastAsia="ru-RU"/>
        </w:rPr>
      </w:pPr>
      <w:r w:rsidRPr="00F6710E">
        <w:rPr>
          <w:rFonts w:ascii="Times New Roman" w:eastAsia="Times New Roman" w:hAnsi="Times New Roman" w:cs="Times New Roman"/>
          <w:b/>
          <w:bCs/>
          <w:sz w:val="24"/>
          <w:szCs w:val="24"/>
          <w:lang w:eastAsia="ru-RU"/>
        </w:rPr>
        <w:t>ОБЪЕМ СТАТЕЙ</w:t>
      </w:r>
    </w:p>
    <w:p w14:paraId="423A1598" w14:textId="7BEC2310" w:rsidR="002F01D5" w:rsidRDefault="002F01D5" w:rsidP="002F01D5">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6710E" w:rsidRPr="00F6710E">
        <w:rPr>
          <w:rFonts w:ascii="Times New Roman" w:eastAsia="Times New Roman" w:hAnsi="Times New Roman" w:cs="Times New Roman"/>
          <w:sz w:val="24"/>
          <w:szCs w:val="24"/>
          <w:lang w:eastAsia="ru-RU"/>
        </w:rPr>
        <w:t>Объем оригинальной</w:t>
      </w:r>
      <w:r w:rsidR="003F4CC9">
        <w:rPr>
          <w:rFonts w:ascii="Times New Roman" w:eastAsia="Times New Roman" w:hAnsi="Times New Roman" w:cs="Times New Roman"/>
          <w:sz w:val="24"/>
          <w:szCs w:val="24"/>
          <w:lang w:eastAsia="ru-RU"/>
        </w:rPr>
        <w:t xml:space="preserve"> и обзорной </w:t>
      </w:r>
      <w:r w:rsidR="00F6710E" w:rsidRPr="00F6710E">
        <w:rPr>
          <w:rFonts w:ascii="Times New Roman" w:eastAsia="Times New Roman" w:hAnsi="Times New Roman" w:cs="Times New Roman"/>
          <w:sz w:val="24"/>
          <w:szCs w:val="24"/>
          <w:lang w:eastAsia="ru-RU"/>
        </w:rPr>
        <w:t xml:space="preserve"> статьи </w:t>
      </w:r>
      <w:bookmarkStart w:id="2" w:name="_Hlk144558249"/>
      <w:r w:rsidR="00F6710E" w:rsidRPr="00EC3F8A">
        <w:rPr>
          <w:rFonts w:ascii="Times New Roman" w:eastAsia="Times New Roman" w:hAnsi="Times New Roman" w:cs="Times New Roman"/>
          <w:b/>
          <w:bCs/>
          <w:sz w:val="24"/>
          <w:szCs w:val="24"/>
          <w:lang w:eastAsia="ru-RU"/>
        </w:rPr>
        <w:t>(</w:t>
      </w:r>
      <w:r w:rsidR="00F6710E" w:rsidRPr="00EC3F8A">
        <w:rPr>
          <w:rFonts w:ascii="Times New Roman" w:eastAsia="Times New Roman" w:hAnsi="Times New Roman" w:cs="Times New Roman"/>
          <w:sz w:val="24"/>
          <w:szCs w:val="24"/>
          <w:lang w:eastAsia="ru-RU"/>
        </w:rPr>
        <w:t>без учёта аннотации, сведений об авторах и списка литературы)</w:t>
      </w:r>
      <w:bookmarkEnd w:id="2"/>
      <w:r w:rsidR="00F6710E" w:rsidRPr="00F6710E">
        <w:rPr>
          <w:rFonts w:ascii="Times New Roman" w:eastAsia="Times New Roman" w:hAnsi="Times New Roman" w:cs="Times New Roman"/>
          <w:sz w:val="24"/>
          <w:szCs w:val="24"/>
          <w:lang w:eastAsia="ru-RU"/>
        </w:rPr>
        <w:t xml:space="preserve"> должен быть </w:t>
      </w:r>
      <w:r w:rsidR="00F6710E" w:rsidRPr="00F6710E">
        <w:rPr>
          <w:rFonts w:ascii="Times New Roman" w:eastAsia="Times New Roman" w:hAnsi="Times New Roman" w:cs="Times New Roman"/>
          <w:b/>
          <w:bCs/>
          <w:sz w:val="24"/>
          <w:szCs w:val="24"/>
          <w:lang w:eastAsia="ru-RU"/>
        </w:rPr>
        <w:t>не менее</w:t>
      </w:r>
      <w:r w:rsidR="00F6710E" w:rsidRPr="00F6710E">
        <w:rPr>
          <w:rFonts w:ascii="Times New Roman" w:eastAsia="Times New Roman" w:hAnsi="Times New Roman" w:cs="Times New Roman"/>
          <w:sz w:val="24"/>
          <w:szCs w:val="24"/>
          <w:lang w:eastAsia="ru-RU"/>
        </w:rPr>
        <w:t> </w:t>
      </w:r>
      <w:r w:rsidR="00F6710E" w:rsidRPr="00EC3F8A">
        <w:rPr>
          <w:rFonts w:ascii="Times New Roman" w:eastAsia="Times New Roman" w:hAnsi="Times New Roman" w:cs="Times New Roman"/>
          <w:b/>
          <w:bCs/>
          <w:sz w:val="24"/>
          <w:szCs w:val="24"/>
          <w:lang w:eastAsia="ru-RU"/>
        </w:rPr>
        <w:t>1</w:t>
      </w:r>
      <w:r w:rsidR="00955893" w:rsidRPr="00EC3F8A">
        <w:rPr>
          <w:rFonts w:ascii="Times New Roman" w:eastAsia="Times New Roman" w:hAnsi="Times New Roman" w:cs="Times New Roman"/>
          <w:b/>
          <w:bCs/>
          <w:sz w:val="24"/>
          <w:szCs w:val="24"/>
          <w:lang w:eastAsia="ru-RU"/>
        </w:rPr>
        <w:t>2</w:t>
      </w:r>
      <w:r w:rsidR="00F6710E" w:rsidRPr="00EC3F8A">
        <w:rPr>
          <w:rFonts w:ascii="Times New Roman" w:eastAsia="Times New Roman" w:hAnsi="Times New Roman" w:cs="Times New Roman"/>
          <w:b/>
          <w:bCs/>
          <w:sz w:val="24"/>
          <w:szCs w:val="24"/>
          <w:lang w:eastAsia="ru-RU"/>
        </w:rPr>
        <w:t> 000 знаков с пробелами</w:t>
      </w:r>
      <w:r w:rsidR="00F6710E" w:rsidRPr="00F6710E">
        <w:rPr>
          <w:rFonts w:ascii="Times New Roman" w:eastAsia="Times New Roman" w:hAnsi="Times New Roman" w:cs="Times New Roman"/>
          <w:sz w:val="24"/>
          <w:szCs w:val="24"/>
          <w:lang w:eastAsia="ru-RU"/>
        </w:rPr>
        <w:t>.</w:t>
      </w:r>
    </w:p>
    <w:p w14:paraId="5BF0215A" w14:textId="12CE4443" w:rsidR="00F6710E" w:rsidRPr="00EC3F8A" w:rsidRDefault="002F01D5" w:rsidP="002F01D5">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6710E" w:rsidRPr="00F6710E">
        <w:rPr>
          <w:rFonts w:ascii="Times New Roman" w:eastAsia="Times New Roman" w:hAnsi="Times New Roman" w:cs="Times New Roman"/>
          <w:sz w:val="24"/>
          <w:szCs w:val="24"/>
          <w:lang w:eastAsia="ru-RU"/>
        </w:rPr>
        <w:t>Объем рукописи - клинического наблюдения должен быть </w:t>
      </w:r>
      <w:r w:rsidR="00F6710E" w:rsidRPr="00F6710E">
        <w:rPr>
          <w:rFonts w:ascii="Times New Roman" w:eastAsia="Times New Roman" w:hAnsi="Times New Roman" w:cs="Times New Roman"/>
          <w:b/>
          <w:bCs/>
          <w:sz w:val="24"/>
          <w:szCs w:val="24"/>
          <w:lang w:eastAsia="ru-RU"/>
        </w:rPr>
        <w:t>не менее </w:t>
      </w:r>
      <w:r w:rsidR="00F6710E" w:rsidRPr="00EC3F8A">
        <w:rPr>
          <w:rFonts w:ascii="Times New Roman" w:eastAsia="Times New Roman" w:hAnsi="Times New Roman" w:cs="Times New Roman"/>
          <w:b/>
          <w:bCs/>
          <w:sz w:val="24"/>
          <w:szCs w:val="24"/>
          <w:lang w:eastAsia="ru-RU"/>
        </w:rPr>
        <w:t>8 000 знаков с пробелами</w:t>
      </w:r>
      <w:r w:rsidR="00B80442" w:rsidRPr="00EC3F8A">
        <w:rPr>
          <w:rFonts w:ascii="Times New Roman" w:eastAsia="Times New Roman" w:hAnsi="Times New Roman" w:cs="Times New Roman"/>
          <w:b/>
          <w:bCs/>
          <w:sz w:val="24"/>
          <w:szCs w:val="24"/>
          <w:lang w:eastAsia="ru-RU"/>
        </w:rPr>
        <w:t xml:space="preserve"> </w:t>
      </w:r>
      <w:r w:rsidR="00B80442" w:rsidRPr="00EC3F8A">
        <w:rPr>
          <w:rFonts w:ascii="Times New Roman" w:eastAsia="Times New Roman" w:hAnsi="Times New Roman" w:cs="Times New Roman"/>
          <w:sz w:val="24"/>
          <w:szCs w:val="24"/>
          <w:lang w:eastAsia="ru-RU"/>
        </w:rPr>
        <w:t>(без учёта аннотации, сведений об авторах и списка литературы).</w:t>
      </w:r>
    </w:p>
    <w:p w14:paraId="031CD08A" w14:textId="77777777" w:rsidR="00F6710E" w:rsidRPr="00F6710E" w:rsidRDefault="00F6710E" w:rsidP="00F6710E">
      <w:pPr>
        <w:spacing w:before="75" w:after="75" w:line="240" w:lineRule="auto"/>
        <w:textAlignment w:val="baseline"/>
        <w:outlineLvl w:val="3"/>
        <w:rPr>
          <w:rFonts w:ascii="Times New Roman" w:eastAsia="Times New Roman" w:hAnsi="Times New Roman" w:cs="Times New Roman"/>
          <w:b/>
          <w:bCs/>
          <w:sz w:val="24"/>
          <w:szCs w:val="24"/>
          <w:lang w:eastAsia="ru-RU"/>
        </w:rPr>
      </w:pPr>
      <w:r w:rsidRPr="00F6710E">
        <w:rPr>
          <w:rFonts w:ascii="Times New Roman" w:eastAsia="Times New Roman" w:hAnsi="Times New Roman" w:cs="Times New Roman"/>
          <w:b/>
          <w:bCs/>
          <w:sz w:val="24"/>
          <w:szCs w:val="24"/>
          <w:lang w:eastAsia="ru-RU"/>
        </w:rPr>
        <w:t>ОФОРМЛЕНИЕ ТЕКСТА</w:t>
      </w:r>
    </w:p>
    <w:p w14:paraId="43777FC5" w14:textId="4BDF6B78" w:rsidR="002F01D5" w:rsidRPr="00634D01" w:rsidRDefault="00902EBE" w:rsidP="00634D01">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sidR="002F01D5">
        <w:rPr>
          <w:rFonts w:ascii="Times New Roman" w:eastAsia="Times New Roman" w:hAnsi="Times New Roman" w:cs="Times New Roman"/>
          <w:sz w:val="24"/>
          <w:szCs w:val="24"/>
          <w:lang w:eastAsia="ru-RU"/>
        </w:rPr>
        <w:t>1.</w:t>
      </w:r>
      <w:r w:rsidR="00F6710E" w:rsidRPr="00F6710E">
        <w:rPr>
          <w:rFonts w:ascii="Times New Roman" w:eastAsia="Times New Roman" w:hAnsi="Times New Roman" w:cs="Times New Roman"/>
          <w:sz w:val="24"/>
          <w:szCs w:val="24"/>
          <w:lang w:eastAsia="ru-RU"/>
        </w:rPr>
        <w:t xml:space="preserve">Текст должен быть напечатан с использованием шрифта Times New </w:t>
      </w:r>
      <w:proofErr w:type="spellStart"/>
      <w:r w:rsidR="00F6710E" w:rsidRPr="00F6710E">
        <w:rPr>
          <w:rFonts w:ascii="Times New Roman" w:eastAsia="Times New Roman" w:hAnsi="Times New Roman" w:cs="Times New Roman"/>
          <w:sz w:val="24"/>
          <w:szCs w:val="24"/>
          <w:lang w:eastAsia="ru-RU"/>
        </w:rPr>
        <w:t>Roman</w:t>
      </w:r>
      <w:proofErr w:type="spellEnd"/>
      <w:r w:rsidR="00F6710E" w:rsidRPr="00F6710E">
        <w:rPr>
          <w:rFonts w:ascii="Times New Roman" w:eastAsia="Times New Roman" w:hAnsi="Times New Roman" w:cs="Times New Roman"/>
          <w:sz w:val="24"/>
          <w:szCs w:val="24"/>
          <w:lang w:eastAsia="ru-RU"/>
        </w:rPr>
        <w:t xml:space="preserve">. Размер 12 </w:t>
      </w:r>
      <w:proofErr w:type="spellStart"/>
      <w:r w:rsidR="00F6710E" w:rsidRPr="00F6710E">
        <w:rPr>
          <w:rFonts w:ascii="Times New Roman" w:eastAsia="Times New Roman" w:hAnsi="Times New Roman" w:cs="Times New Roman"/>
          <w:sz w:val="24"/>
          <w:szCs w:val="24"/>
          <w:lang w:eastAsia="ru-RU"/>
        </w:rPr>
        <w:t>pt</w:t>
      </w:r>
      <w:proofErr w:type="spellEnd"/>
      <w:r w:rsidR="00F6710E" w:rsidRPr="00F6710E">
        <w:rPr>
          <w:rFonts w:ascii="Times New Roman" w:eastAsia="Times New Roman" w:hAnsi="Times New Roman" w:cs="Times New Roman"/>
          <w:sz w:val="24"/>
          <w:szCs w:val="24"/>
          <w:lang w:eastAsia="ru-RU"/>
        </w:rPr>
        <w:t xml:space="preserve">. Интервал 1,5. Поле с каждой стороны </w:t>
      </w:r>
      <w:r w:rsidR="001F4A6F">
        <w:rPr>
          <w:rFonts w:ascii="Times New Roman" w:eastAsia="Times New Roman" w:hAnsi="Times New Roman" w:cs="Times New Roman"/>
          <w:sz w:val="24"/>
          <w:szCs w:val="24"/>
          <w:lang w:eastAsia="ru-RU"/>
        </w:rPr>
        <w:t>–</w:t>
      </w:r>
      <w:r w:rsidR="00F6710E" w:rsidRPr="00F6710E">
        <w:rPr>
          <w:rFonts w:ascii="Times New Roman" w:eastAsia="Times New Roman" w:hAnsi="Times New Roman" w:cs="Times New Roman"/>
          <w:sz w:val="24"/>
          <w:szCs w:val="24"/>
          <w:lang w:eastAsia="ru-RU"/>
        </w:rPr>
        <w:t xml:space="preserve"> 2</w:t>
      </w:r>
      <w:r w:rsidR="001F4A6F">
        <w:rPr>
          <w:rFonts w:ascii="Times New Roman" w:eastAsia="Times New Roman" w:hAnsi="Times New Roman" w:cs="Times New Roman"/>
          <w:sz w:val="24"/>
          <w:szCs w:val="24"/>
          <w:lang w:eastAsia="ru-RU"/>
        </w:rPr>
        <w:t>,</w:t>
      </w:r>
      <w:r w:rsidR="006956CB">
        <w:rPr>
          <w:rFonts w:ascii="Times New Roman" w:eastAsia="Times New Roman" w:hAnsi="Times New Roman" w:cs="Times New Roman"/>
          <w:sz w:val="24"/>
          <w:szCs w:val="24"/>
          <w:lang w:eastAsia="ru-RU"/>
        </w:rPr>
        <w:t>0</w:t>
      </w:r>
      <w:r w:rsidR="00F6710E" w:rsidRPr="00F6710E">
        <w:rPr>
          <w:rFonts w:ascii="Times New Roman" w:eastAsia="Times New Roman" w:hAnsi="Times New Roman" w:cs="Times New Roman"/>
          <w:sz w:val="24"/>
          <w:szCs w:val="24"/>
          <w:lang w:eastAsia="ru-RU"/>
        </w:rPr>
        <w:t xml:space="preserve"> см.</w:t>
      </w:r>
      <w:r w:rsidR="00490CC9">
        <w:rPr>
          <w:rFonts w:ascii="Times New Roman" w:eastAsia="Times New Roman" w:hAnsi="Times New Roman" w:cs="Times New Roman"/>
          <w:sz w:val="24"/>
          <w:szCs w:val="24"/>
          <w:lang w:eastAsia="ru-RU"/>
        </w:rPr>
        <w:t xml:space="preserve"> Абзац 1,25</w:t>
      </w:r>
      <w:r w:rsidR="00397923">
        <w:rPr>
          <w:rFonts w:ascii="Times New Roman" w:eastAsia="Times New Roman" w:hAnsi="Times New Roman" w:cs="Times New Roman"/>
          <w:sz w:val="24"/>
          <w:szCs w:val="24"/>
          <w:lang w:eastAsia="ru-RU"/>
        </w:rPr>
        <w:t xml:space="preserve"> см.</w:t>
      </w:r>
      <w:r w:rsidR="00634D01" w:rsidRPr="00634D01">
        <w:rPr>
          <w:rFonts w:ascii="Times New Roman" w:eastAsia="Times New Roman" w:hAnsi="Times New Roman" w:cs="Times New Roman"/>
          <w:color w:val="F77272"/>
          <w:sz w:val="24"/>
          <w:szCs w:val="24"/>
          <w:lang w:eastAsia="ru-RU"/>
        </w:rPr>
        <w:t xml:space="preserve"> </w:t>
      </w:r>
      <w:r w:rsidR="00634D01" w:rsidRPr="00634D01">
        <w:rPr>
          <w:rFonts w:ascii="Times New Roman" w:eastAsia="Times New Roman" w:hAnsi="Times New Roman" w:cs="Times New Roman"/>
          <w:color w:val="000000" w:themeColor="text1"/>
          <w:sz w:val="24"/>
          <w:szCs w:val="24"/>
          <w:lang w:eastAsia="ru-RU"/>
        </w:rPr>
        <w:t>Страница формата А4 расположение листа – книжное.</w:t>
      </w:r>
    </w:p>
    <w:p w14:paraId="51DE6B7E" w14:textId="55323552" w:rsidR="00EC0E54" w:rsidRDefault="001F4A6F" w:rsidP="00337D3A">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F01D5">
        <w:rPr>
          <w:rFonts w:ascii="Times New Roman" w:eastAsia="Times New Roman" w:hAnsi="Times New Roman" w:cs="Times New Roman"/>
          <w:sz w:val="24"/>
          <w:szCs w:val="24"/>
          <w:lang w:eastAsia="ru-RU"/>
        </w:rPr>
        <w:t>.</w:t>
      </w:r>
      <w:r w:rsidR="00F6710E" w:rsidRPr="00F6710E">
        <w:rPr>
          <w:rFonts w:ascii="Times New Roman" w:eastAsia="Times New Roman" w:hAnsi="Times New Roman" w:cs="Times New Roman"/>
          <w:sz w:val="24"/>
          <w:szCs w:val="24"/>
          <w:lang w:eastAsia="ru-RU"/>
        </w:rPr>
        <w:t>Запрещается использование автоматического переноса слов и нумерованных списков в тексте и при оформлении списка литературы.</w:t>
      </w:r>
    </w:p>
    <w:p w14:paraId="0FF888AF" w14:textId="78CA58D0" w:rsidR="002B3F4C" w:rsidRDefault="00EC0E54" w:rsidP="00EC0E54">
      <w:pPr>
        <w:spacing w:before="75" w:after="75" w:line="240" w:lineRule="auto"/>
        <w:textAlignment w:val="baseline"/>
        <w:outlineLvl w:val="3"/>
        <w:rPr>
          <w:rFonts w:ascii="Times New Roman" w:eastAsia="Times New Roman" w:hAnsi="Times New Roman" w:cs="Times New Roman"/>
          <w:b/>
          <w:bCs/>
          <w:sz w:val="24"/>
          <w:szCs w:val="24"/>
          <w:lang w:eastAsia="ru-RU"/>
        </w:rPr>
      </w:pPr>
      <w:r w:rsidRPr="00F6710E">
        <w:rPr>
          <w:rFonts w:ascii="Times New Roman" w:eastAsia="Times New Roman" w:hAnsi="Times New Roman" w:cs="Times New Roman"/>
          <w:b/>
          <w:bCs/>
          <w:sz w:val="24"/>
          <w:szCs w:val="24"/>
          <w:lang w:eastAsia="ru-RU"/>
        </w:rPr>
        <w:t xml:space="preserve">ОФОРМЛЕНИЕ </w:t>
      </w:r>
      <w:r>
        <w:rPr>
          <w:rFonts w:ascii="Times New Roman" w:eastAsia="Times New Roman" w:hAnsi="Times New Roman" w:cs="Times New Roman"/>
          <w:b/>
          <w:bCs/>
          <w:sz w:val="24"/>
          <w:szCs w:val="24"/>
          <w:lang w:eastAsia="ru-RU"/>
        </w:rPr>
        <w:t>СТАТЬИ</w:t>
      </w:r>
    </w:p>
    <w:p w14:paraId="66E8508E" w14:textId="242C21D3" w:rsidR="002F01D5" w:rsidRPr="00337D3A" w:rsidRDefault="00FE2B54" w:rsidP="00337D3A">
      <w:pPr>
        <w:spacing w:after="0" w:line="240" w:lineRule="auto"/>
        <w:ind w:firstLine="567"/>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Титульная страница должна </w:t>
      </w:r>
      <w:r w:rsidR="00735FBA" w:rsidRPr="007404D1">
        <w:rPr>
          <w:rFonts w:ascii="Times New Roman" w:eastAsia="Times New Roman" w:hAnsi="Times New Roman" w:cs="Times New Roman"/>
          <w:b/>
          <w:bCs/>
          <w:sz w:val="28"/>
          <w:szCs w:val="28"/>
          <w:lang w:eastAsia="ru-RU"/>
        </w:rPr>
        <w:t xml:space="preserve"> содержать:</w:t>
      </w:r>
    </w:p>
    <w:p w14:paraId="2B3E96CC" w14:textId="0C5630C7" w:rsidR="002F01D5" w:rsidRDefault="002F01D5" w:rsidP="002F01D5">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0A0127" w:rsidRPr="002F01D5">
        <w:rPr>
          <w:rFonts w:ascii="Times New Roman" w:hAnsi="Times New Roman" w:cs="Times New Roman"/>
          <w:sz w:val="24"/>
          <w:szCs w:val="24"/>
        </w:rPr>
        <w:t xml:space="preserve">Классификатор УДК: при подготовке статьи в верхнем левом углу необходимо указать шифр классификатора УДК по таблицам Универсальной десятичной классификации, имеющейся в библиотеках, или с помощью интернет – ресурса </w:t>
      </w:r>
      <w:hyperlink r:id="rId7" w:history="1">
        <w:r w:rsidRPr="00BC01B6">
          <w:rPr>
            <w:rStyle w:val="a6"/>
            <w:rFonts w:ascii="Times New Roman" w:hAnsi="Times New Roman" w:cs="Times New Roman"/>
            <w:sz w:val="24"/>
            <w:szCs w:val="24"/>
          </w:rPr>
          <w:t>http://teacode.com/online/udc</w:t>
        </w:r>
      </w:hyperlink>
    </w:p>
    <w:p w14:paraId="04BE6A78" w14:textId="77777777" w:rsidR="002F01D5" w:rsidRDefault="002F01D5" w:rsidP="002F01D5">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35FBA" w:rsidRPr="00FE2B54">
        <w:rPr>
          <w:rFonts w:ascii="Times New Roman" w:eastAsia="Times New Roman" w:hAnsi="Times New Roman" w:cs="Times New Roman"/>
          <w:sz w:val="24"/>
          <w:szCs w:val="24"/>
          <w:lang w:eastAsia="ru-RU"/>
        </w:rPr>
        <w:t>Название статьи заглавными буквами на русском и английском языках</w:t>
      </w:r>
      <w:r w:rsidR="00B23928" w:rsidRPr="00FE2B54">
        <w:rPr>
          <w:rFonts w:ascii="Times New Roman" w:eastAsia="Times New Roman" w:hAnsi="Times New Roman" w:cs="Times New Roman"/>
          <w:sz w:val="24"/>
          <w:szCs w:val="24"/>
          <w:lang w:eastAsia="ru-RU"/>
        </w:rPr>
        <w:t>.</w:t>
      </w:r>
      <w:r w:rsidR="00B23928" w:rsidRPr="00FE2B54">
        <w:rPr>
          <w:rFonts w:ascii="Times New Roman" w:hAnsi="Times New Roman" w:cs="Times New Roman"/>
          <w:sz w:val="24"/>
          <w:szCs w:val="24"/>
        </w:rPr>
        <w:t xml:space="preserve"> </w:t>
      </w:r>
      <w:r w:rsidR="00FE2B54" w:rsidRPr="00FE2B54">
        <w:rPr>
          <w:rFonts w:ascii="Times New Roman" w:hAnsi="Times New Roman" w:cs="Times New Roman"/>
          <w:sz w:val="24"/>
          <w:szCs w:val="24"/>
        </w:rPr>
        <w:t>Название отражает суть статьи и должно включать информацию, позволяющую наряду с аннотацией быстро идентифицировать статью при электронном поиске</w:t>
      </w:r>
      <w:r w:rsidR="00FE2B54">
        <w:rPr>
          <w:rFonts w:ascii="Times New Roman" w:hAnsi="Times New Roman" w:cs="Times New Roman"/>
          <w:sz w:val="24"/>
          <w:szCs w:val="24"/>
        </w:rPr>
        <w:t>.</w:t>
      </w:r>
    </w:p>
    <w:p w14:paraId="11BDE4CA" w14:textId="1EE4F7D1" w:rsidR="00735FBA" w:rsidRPr="007E5C5C" w:rsidRDefault="002F01D5" w:rsidP="002F01D5">
      <w:pPr>
        <w:spacing w:after="0" w:line="240" w:lineRule="auto"/>
        <w:ind w:firstLine="567"/>
        <w:jc w:val="both"/>
        <w:textAlignment w:val="baseline"/>
        <w:rPr>
          <w:rFonts w:ascii="Times New Roman" w:eastAsia="Times New Roman" w:hAnsi="Times New Roman" w:cs="Times New Roman"/>
          <w:sz w:val="24"/>
          <w:szCs w:val="24"/>
          <w:lang w:eastAsia="ru-RU"/>
        </w:rPr>
      </w:pPr>
      <w:r w:rsidRPr="007E5C5C">
        <w:rPr>
          <w:rFonts w:ascii="Times New Roman" w:eastAsia="Times New Roman" w:hAnsi="Times New Roman" w:cs="Times New Roman"/>
          <w:sz w:val="24"/>
          <w:szCs w:val="24"/>
          <w:lang w:eastAsia="ru-RU"/>
        </w:rPr>
        <w:t xml:space="preserve">3. </w:t>
      </w:r>
      <w:r w:rsidR="00735FBA" w:rsidRPr="007E5C5C">
        <w:rPr>
          <w:rFonts w:ascii="Times New Roman" w:eastAsia="Times New Roman" w:hAnsi="Times New Roman" w:cs="Times New Roman"/>
          <w:sz w:val="24"/>
          <w:szCs w:val="24"/>
          <w:lang w:eastAsia="ru-RU"/>
        </w:rPr>
        <w:t>Им</w:t>
      </w:r>
      <w:r w:rsidR="007E5C5C" w:rsidRPr="007E5C5C">
        <w:rPr>
          <w:rFonts w:ascii="Times New Roman" w:eastAsia="Times New Roman" w:hAnsi="Times New Roman" w:cs="Times New Roman"/>
          <w:sz w:val="24"/>
          <w:szCs w:val="24"/>
          <w:lang w:eastAsia="ru-RU"/>
        </w:rPr>
        <w:t>ена</w:t>
      </w:r>
      <w:r w:rsidR="00735FBA" w:rsidRPr="007E5C5C">
        <w:rPr>
          <w:rFonts w:ascii="Times New Roman" w:eastAsia="Times New Roman" w:hAnsi="Times New Roman" w:cs="Times New Roman"/>
          <w:sz w:val="24"/>
          <w:szCs w:val="24"/>
          <w:lang w:eastAsia="ru-RU"/>
        </w:rPr>
        <w:t>, отчеств</w:t>
      </w:r>
      <w:r w:rsidR="007E5C5C" w:rsidRPr="007E5C5C">
        <w:rPr>
          <w:rFonts w:ascii="Times New Roman" w:eastAsia="Times New Roman" w:hAnsi="Times New Roman" w:cs="Times New Roman"/>
          <w:sz w:val="24"/>
          <w:szCs w:val="24"/>
          <w:lang w:eastAsia="ru-RU"/>
        </w:rPr>
        <w:t>а</w:t>
      </w:r>
      <w:r w:rsidR="00735FBA" w:rsidRPr="007E5C5C">
        <w:rPr>
          <w:rFonts w:ascii="Times New Roman" w:eastAsia="Times New Roman" w:hAnsi="Times New Roman" w:cs="Times New Roman"/>
          <w:sz w:val="24"/>
          <w:szCs w:val="24"/>
          <w:lang w:eastAsia="ru-RU"/>
        </w:rPr>
        <w:t xml:space="preserve"> и фамилии авторов на русском и английском языках. Например:</w:t>
      </w:r>
    </w:p>
    <w:p w14:paraId="48A47670" w14:textId="5EB5E156" w:rsidR="002F01D5" w:rsidRPr="007E5C5C" w:rsidRDefault="00735FBA" w:rsidP="002F01D5">
      <w:pPr>
        <w:spacing w:after="0" w:line="240" w:lineRule="auto"/>
        <w:jc w:val="both"/>
        <w:textAlignment w:val="baseline"/>
        <w:rPr>
          <w:rFonts w:ascii="Times New Roman" w:eastAsia="Times New Roman" w:hAnsi="Times New Roman" w:cs="Times New Roman"/>
          <w:sz w:val="24"/>
          <w:szCs w:val="24"/>
          <w:lang w:eastAsia="ru-RU"/>
        </w:rPr>
      </w:pPr>
      <w:r w:rsidRPr="007E5C5C">
        <w:rPr>
          <w:rFonts w:ascii="Times New Roman" w:eastAsia="Times New Roman" w:hAnsi="Times New Roman" w:cs="Times New Roman"/>
          <w:sz w:val="24"/>
          <w:szCs w:val="24"/>
          <w:lang w:eastAsia="ru-RU"/>
        </w:rPr>
        <w:t>И</w:t>
      </w:r>
      <w:r w:rsidR="007E5C5C" w:rsidRPr="007E5C5C">
        <w:rPr>
          <w:rFonts w:ascii="Times New Roman" w:eastAsia="Times New Roman" w:hAnsi="Times New Roman" w:cs="Times New Roman"/>
          <w:sz w:val="24"/>
          <w:szCs w:val="24"/>
          <w:lang w:val="en-US" w:eastAsia="ru-RU"/>
        </w:rPr>
        <w:t>.</w:t>
      </w:r>
      <w:r w:rsidRPr="007E5C5C">
        <w:rPr>
          <w:rFonts w:ascii="Times New Roman" w:eastAsia="Times New Roman" w:hAnsi="Times New Roman" w:cs="Times New Roman"/>
          <w:sz w:val="24"/>
          <w:szCs w:val="24"/>
          <w:lang w:val="en-US" w:eastAsia="ru-RU"/>
        </w:rPr>
        <w:t xml:space="preserve"> </w:t>
      </w:r>
      <w:r w:rsidRPr="007E5C5C">
        <w:rPr>
          <w:rFonts w:ascii="Times New Roman" w:eastAsia="Times New Roman" w:hAnsi="Times New Roman" w:cs="Times New Roman"/>
          <w:sz w:val="24"/>
          <w:szCs w:val="24"/>
          <w:lang w:eastAsia="ru-RU"/>
        </w:rPr>
        <w:t>С</w:t>
      </w:r>
      <w:r w:rsidR="007E5C5C" w:rsidRPr="007E5C5C">
        <w:rPr>
          <w:rFonts w:ascii="Times New Roman" w:eastAsia="Times New Roman" w:hAnsi="Times New Roman" w:cs="Times New Roman"/>
          <w:sz w:val="24"/>
          <w:szCs w:val="24"/>
          <w:lang w:val="en-US" w:eastAsia="ru-RU"/>
        </w:rPr>
        <w:t>.</w:t>
      </w:r>
      <w:r w:rsidRPr="007E5C5C">
        <w:rPr>
          <w:rFonts w:ascii="Times New Roman" w:eastAsia="Times New Roman" w:hAnsi="Times New Roman" w:cs="Times New Roman"/>
          <w:sz w:val="24"/>
          <w:szCs w:val="24"/>
          <w:lang w:val="en-US" w:eastAsia="ru-RU"/>
        </w:rPr>
        <w:t xml:space="preserve">  </w:t>
      </w:r>
      <w:r w:rsidRPr="007E5C5C">
        <w:rPr>
          <w:rFonts w:ascii="Times New Roman" w:eastAsia="Times New Roman" w:hAnsi="Times New Roman" w:cs="Times New Roman"/>
          <w:sz w:val="24"/>
          <w:szCs w:val="24"/>
          <w:lang w:eastAsia="ru-RU"/>
        </w:rPr>
        <w:t xml:space="preserve">Петров / </w:t>
      </w:r>
      <w:r w:rsidRPr="007E5C5C">
        <w:rPr>
          <w:rFonts w:ascii="Times New Roman" w:eastAsia="Times New Roman" w:hAnsi="Times New Roman" w:cs="Times New Roman"/>
          <w:sz w:val="24"/>
          <w:szCs w:val="24"/>
          <w:lang w:val="en-US" w:eastAsia="ru-RU"/>
        </w:rPr>
        <w:t>I</w:t>
      </w:r>
      <w:r w:rsidR="007E5C5C" w:rsidRPr="007E5C5C">
        <w:rPr>
          <w:rFonts w:ascii="Times New Roman" w:eastAsia="Times New Roman" w:hAnsi="Times New Roman" w:cs="Times New Roman"/>
          <w:sz w:val="24"/>
          <w:szCs w:val="24"/>
          <w:lang w:eastAsia="ru-RU"/>
        </w:rPr>
        <w:t>.</w:t>
      </w:r>
      <w:r w:rsidRPr="007E5C5C">
        <w:rPr>
          <w:rFonts w:ascii="Times New Roman" w:eastAsia="Times New Roman" w:hAnsi="Times New Roman" w:cs="Times New Roman"/>
          <w:sz w:val="24"/>
          <w:szCs w:val="24"/>
          <w:lang w:eastAsia="ru-RU"/>
        </w:rPr>
        <w:t xml:space="preserve"> </w:t>
      </w:r>
      <w:r w:rsidRPr="007E5C5C">
        <w:rPr>
          <w:rFonts w:ascii="Times New Roman" w:eastAsia="Times New Roman" w:hAnsi="Times New Roman" w:cs="Times New Roman"/>
          <w:sz w:val="24"/>
          <w:szCs w:val="24"/>
          <w:lang w:val="en-US" w:eastAsia="ru-RU"/>
        </w:rPr>
        <w:t>S</w:t>
      </w:r>
      <w:r w:rsidRPr="007E5C5C">
        <w:rPr>
          <w:rFonts w:ascii="Times New Roman" w:eastAsia="Times New Roman" w:hAnsi="Times New Roman" w:cs="Times New Roman"/>
          <w:sz w:val="24"/>
          <w:szCs w:val="24"/>
          <w:lang w:eastAsia="ru-RU"/>
        </w:rPr>
        <w:t xml:space="preserve">. </w:t>
      </w:r>
      <w:r w:rsidRPr="007E5C5C">
        <w:rPr>
          <w:rFonts w:ascii="Times New Roman" w:eastAsia="Times New Roman" w:hAnsi="Times New Roman" w:cs="Times New Roman"/>
          <w:sz w:val="24"/>
          <w:szCs w:val="24"/>
          <w:lang w:val="en-US" w:eastAsia="ru-RU"/>
        </w:rPr>
        <w:t>Petrov</w:t>
      </w:r>
    </w:p>
    <w:p w14:paraId="47BCCA3C" w14:textId="02927956" w:rsidR="002F01D5" w:rsidRPr="000A6779" w:rsidRDefault="002F01D5" w:rsidP="000A6779">
      <w:pPr>
        <w:spacing w:after="0" w:line="240" w:lineRule="auto"/>
        <w:ind w:firstLine="567"/>
        <w:jc w:val="both"/>
        <w:textAlignment w:val="baseline"/>
        <w:rPr>
          <w:rFonts w:ascii="Times New Roman" w:eastAsia="Times New Roman" w:hAnsi="Times New Roman" w:cs="Times New Roman"/>
          <w:sz w:val="24"/>
          <w:szCs w:val="24"/>
          <w:lang w:eastAsia="ru-RU"/>
        </w:rPr>
      </w:pPr>
      <w:r w:rsidRPr="000A6779">
        <w:rPr>
          <w:rFonts w:ascii="Times New Roman" w:eastAsia="Times New Roman" w:hAnsi="Times New Roman" w:cs="Times New Roman"/>
          <w:sz w:val="24"/>
          <w:szCs w:val="24"/>
          <w:lang w:eastAsia="ru-RU"/>
        </w:rPr>
        <w:t>4.</w:t>
      </w:r>
      <w:r w:rsidR="000A6779" w:rsidRPr="000A6779">
        <w:rPr>
          <w:rFonts w:ascii="Times New Roman" w:hAnsi="Times New Roman" w:cs="Times New Roman"/>
          <w:sz w:val="24"/>
          <w:szCs w:val="24"/>
        </w:rPr>
        <w:t xml:space="preserve"> Наименование организации (учреждения), её подразделения, где работает или учится автор (без обозначения организационно-правовой формы юридического лица: ФГБУН, ФГБОУ ВО, ПАО, АО и т. п.)</w:t>
      </w:r>
      <w:r w:rsidR="00735FBA" w:rsidRPr="000A6779">
        <w:rPr>
          <w:rFonts w:ascii="Times New Roman" w:eastAsia="Times New Roman" w:hAnsi="Times New Roman" w:cs="Times New Roman"/>
          <w:sz w:val="24"/>
          <w:szCs w:val="24"/>
          <w:lang w:eastAsia="ru-RU"/>
        </w:rPr>
        <w:t xml:space="preserve"> на русском и английском языках, указываются  страна</w:t>
      </w:r>
      <w:r w:rsidR="00935118">
        <w:rPr>
          <w:rFonts w:ascii="Times New Roman" w:eastAsia="Times New Roman" w:hAnsi="Times New Roman" w:cs="Times New Roman"/>
          <w:sz w:val="24"/>
          <w:szCs w:val="24"/>
          <w:lang w:eastAsia="ru-RU"/>
        </w:rPr>
        <w:t>, город,</w:t>
      </w:r>
      <w:r w:rsidR="007E5C5C">
        <w:rPr>
          <w:rFonts w:ascii="Times New Roman" w:eastAsia="Times New Roman" w:hAnsi="Times New Roman" w:cs="Times New Roman"/>
          <w:sz w:val="24"/>
          <w:szCs w:val="24"/>
          <w:lang w:eastAsia="ru-RU"/>
        </w:rPr>
        <w:t xml:space="preserve"> </w:t>
      </w:r>
      <w:r w:rsidR="00935118">
        <w:rPr>
          <w:rFonts w:ascii="Times New Roman" w:eastAsia="Times New Roman" w:hAnsi="Times New Roman" w:cs="Times New Roman"/>
          <w:sz w:val="24"/>
          <w:szCs w:val="24"/>
          <w:lang w:eastAsia="ru-RU"/>
        </w:rPr>
        <w:t>почтовый адрес.</w:t>
      </w:r>
      <w:r w:rsidR="00735FBA" w:rsidRPr="000A6779">
        <w:rPr>
          <w:rFonts w:ascii="Times New Roman" w:eastAsia="Times New Roman" w:hAnsi="Times New Roman" w:cs="Times New Roman"/>
          <w:sz w:val="24"/>
          <w:szCs w:val="24"/>
          <w:lang w:eastAsia="ru-RU"/>
        </w:rPr>
        <w:t xml:space="preserve"> Сноски ставятся арабскими цифрами после фамилий авторов и перед названиями учреждений. Например:</w:t>
      </w:r>
    </w:p>
    <w:p w14:paraId="2C878176" w14:textId="50A7E379" w:rsidR="00935118" w:rsidRPr="00935118" w:rsidRDefault="000A6779" w:rsidP="00E50B04">
      <w:pPr>
        <w:spacing w:after="0" w:line="240" w:lineRule="auto"/>
        <w:jc w:val="both"/>
        <w:textAlignment w:val="baseline"/>
        <w:rPr>
          <w:rFonts w:ascii="Times New Roman" w:eastAsia="Times New Roman" w:hAnsi="Times New Roman" w:cs="Times New Roman"/>
          <w:sz w:val="24"/>
          <w:szCs w:val="24"/>
          <w:lang w:eastAsia="ru-RU"/>
        </w:rPr>
      </w:pPr>
      <w:bookmarkStart w:id="3" w:name="_Hlk129940533"/>
      <w:bookmarkStart w:id="4" w:name="_Hlk212487147"/>
      <w:r w:rsidRPr="00935118">
        <w:rPr>
          <w:rFonts w:ascii="Times New Roman" w:eastAsia="Times New Roman" w:hAnsi="Times New Roman" w:cs="Times New Roman"/>
          <w:sz w:val="24"/>
          <w:szCs w:val="24"/>
          <w:vertAlign w:val="superscript"/>
          <w:lang w:eastAsia="ru-RU"/>
        </w:rPr>
        <w:t>1</w:t>
      </w:r>
      <w:bookmarkEnd w:id="3"/>
      <w:r w:rsidRPr="00935118">
        <w:rPr>
          <w:rFonts w:ascii="Times New Roman" w:eastAsia="Times New Roman" w:hAnsi="Times New Roman" w:cs="Times New Roman"/>
          <w:sz w:val="24"/>
          <w:szCs w:val="24"/>
          <w:vertAlign w:val="superscript"/>
          <w:lang w:eastAsia="ru-RU"/>
        </w:rPr>
        <w:t xml:space="preserve"> </w:t>
      </w:r>
      <w:r w:rsidR="00C236F6" w:rsidRPr="00935118">
        <w:rPr>
          <w:rFonts w:ascii="Times New Roman" w:eastAsia="Times New Roman" w:hAnsi="Times New Roman" w:cs="Times New Roman"/>
          <w:sz w:val="24"/>
          <w:szCs w:val="24"/>
          <w:lang w:eastAsia="ru-RU"/>
        </w:rPr>
        <w:t xml:space="preserve">Орловский государственный университет имени </w:t>
      </w:r>
      <w:proofErr w:type="spellStart"/>
      <w:r w:rsidR="00C236F6" w:rsidRPr="00935118">
        <w:rPr>
          <w:rFonts w:ascii="Times New Roman" w:eastAsia="Times New Roman" w:hAnsi="Times New Roman" w:cs="Times New Roman"/>
          <w:sz w:val="24"/>
          <w:szCs w:val="24"/>
          <w:lang w:eastAsia="ru-RU"/>
        </w:rPr>
        <w:t>И.С.Тургенева</w:t>
      </w:r>
      <w:proofErr w:type="spellEnd"/>
      <w:r w:rsidRPr="00935118">
        <w:rPr>
          <w:rFonts w:ascii="Times New Roman" w:eastAsia="Times New Roman" w:hAnsi="Times New Roman" w:cs="Times New Roman"/>
          <w:sz w:val="24"/>
          <w:szCs w:val="24"/>
          <w:lang w:eastAsia="ru-RU"/>
        </w:rPr>
        <w:t>,</w:t>
      </w:r>
      <w:r w:rsidR="00935118" w:rsidRPr="00935118">
        <w:rPr>
          <w:rFonts w:ascii="Times New Roman" w:eastAsia="Times New Roman" w:hAnsi="Times New Roman" w:cs="Times New Roman"/>
          <w:sz w:val="24"/>
          <w:szCs w:val="24"/>
          <w:lang w:eastAsia="ru-RU"/>
        </w:rPr>
        <w:t xml:space="preserve"> адрес:</w:t>
      </w:r>
      <w:r w:rsidRPr="00935118">
        <w:rPr>
          <w:rFonts w:ascii="Times New Roman" w:eastAsia="Times New Roman" w:hAnsi="Times New Roman" w:cs="Times New Roman"/>
          <w:sz w:val="24"/>
          <w:szCs w:val="24"/>
          <w:lang w:eastAsia="ru-RU"/>
        </w:rPr>
        <w:t xml:space="preserve"> </w:t>
      </w:r>
      <w:r w:rsidR="00735FBA" w:rsidRPr="00935118">
        <w:rPr>
          <w:rFonts w:ascii="Times New Roman" w:eastAsia="Times New Roman" w:hAnsi="Times New Roman" w:cs="Times New Roman"/>
          <w:sz w:val="24"/>
          <w:szCs w:val="24"/>
          <w:lang w:eastAsia="ru-RU"/>
        </w:rPr>
        <w:t>Россия</w:t>
      </w:r>
      <w:r w:rsidR="00935118" w:rsidRPr="00935118">
        <w:rPr>
          <w:rFonts w:ascii="Times New Roman" w:eastAsia="Times New Roman" w:hAnsi="Times New Roman" w:cs="Times New Roman"/>
          <w:sz w:val="24"/>
          <w:szCs w:val="24"/>
          <w:lang w:eastAsia="ru-RU"/>
        </w:rPr>
        <w:t>,</w:t>
      </w:r>
      <w:r w:rsidR="00E50B04">
        <w:rPr>
          <w:rFonts w:ascii="Times New Roman" w:eastAsia="Times New Roman" w:hAnsi="Times New Roman" w:cs="Times New Roman"/>
          <w:sz w:val="24"/>
          <w:szCs w:val="24"/>
          <w:lang w:eastAsia="ru-RU"/>
        </w:rPr>
        <w:t xml:space="preserve"> </w:t>
      </w:r>
      <w:r w:rsidR="00935118" w:rsidRPr="00935118">
        <w:rPr>
          <w:rFonts w:ascii="Times New Roman" w:eastAsia="Times New Roman" w:hAnsi="Times New Roman" w:cs="Times New Roman"/>
          <w:sz w:val="24"/>
          <w:szCs w:val="24"/>
          <w:lang w:eastAsia="ru-RU"/>
        </w:rPr>
        <w:t xml:space="preserve"> </w:t>
      </w:r>
      <w:r w:rsidR="00E50B04">
        <w:rPr>
          <w:rFonts w:ascii="Times New Roman" w:eastAsia="Times New Roman" w:hAnsi="Times New Roman" w:cs="Times New Roman"/>
          <w:sz w:val="24"/>
          <w:szCs w:val="24"/>
          <w:lang w:eastAsia="ru-RU"/>
        </w:rPr>
        <w:t xml:space="preserve">г. </w:t>
      </w:r>
      <w:r w:rsidR="00935118" w:rsidRPr="00935118">
        <w:rPr>
          <w:rFonts w:ascii="Times New Roman" w:eastAsia="Times New Roman" w:hAnsi="Times New Roman" w:cs="Times New Roman"/>
          <w:sz w:val="24"/>
          <w:szCs w:val="24"/>
          <w:lang w:eastAsia="ru-RU"/>
        </w:rPr>
        <w:t>Орё</w:t>
      </w:r>
      <w:r w:rsidR="00935118" w:rsidRPr="00935118">
        <w:rPr>
          <w:rFonts w:ascii="Times New Roman" w:eastAsia="Times New Roman" w:hAnsi="Times New Roman" w:cs="Times New Roman"/>
          <w:sz w:val="24"/>
          <w:szCs w:val="24"/>
          <w:lang w:eastAsia="ru-RU"/>
        </w:rPr>
        <w:t xml:space="preserve">л, </w:t>
      </w:r>
      <w:r w:rsidR="00E50B04">
        <w:rPr>
          <w:rFonts w:ascii="Times New Roman" w:eastAsia="Times New Roman" w:hAnsi="Times New Roman" w:cs="Times New Roman"/>
          <w:sz w:val="24"/>
          <w:szCs w:val="24"/>
          <w:lang w:eastAsia="ru-RU"/>
        </w:rPr>
        <w:t xml:space="preserve">ул. </w:t>
      </w:r>
      <w:r w:rsidR="00935118" w:rsidRPr="00935118">
        <w:rPr>
          <w:rFonts w:ascii="Times New Roman" w:hAnsi="Times New Roman" w:cs="Times New Roman"/>
          <w:sz w:val="24"/>
          <w:szCs w:val="24"/>
        </w:rPr>
        <w:t>Комсомольская, 95</w:t>
      </w:r>
    </w:p>
    <w:p w14:paraId="28D0B292" w14:textId="375032F7" w:rsidR="00735FBA" w:rsidRDefault="00735FBA" w:rsidP="00E50B04">
      <w:pPr>
        <w:spacing w:line="240" w:lineRule="auto"/>
        <w:jc w:val="center"/>
        <w:rPr>
          <w:rFonts w:ascii="Times New Roman" w:eastAsia="Times New Roman" w:hAnsi="Times New Roman" w:cs="Times New Roman"/>
          <w:sz w:val="24"/>
          <w:szCs w:val="24"/>
          <w:lang w:eastAsia="ru-RU"/>
        </w:rPr>
      </w:pPr>
      <w:bookmarkStart w:id="5" w:name="_Hlk129940068"/>
      <w:r w:rsidRPr="00F6710E">
        <w:rPr>
          <w:rFonts w:ascii="Times New Roman" w:eastAsia="Times New Roman" w:hAnsi="Times New Roman" w:cs="Times New Roman"/>
          <w:sz w:val="24"/>
          <w:szCs w:val="24"/>
          <w:vertAlign w:val="superscript"/>
          <w:lang w:eastAsia="ru-RU"/>
        </w:rPr>
        <w:t>2</w:t>
      </w:r>
      <w:r w:rsidRPr="00F6710E">
        <w:rPr>
          <w:rFonts w:ascii="Times New Roman" w:eastAsia="Times New Roman" w:hAnsi="Times New Roman" w:cs="Times New Roman"/>
          <w:sz w:val="24"/>
          <w:szCs w:val="24"/>
          <w:lang w:eastAsia="ru-RU"/>
        </w:rPr>
        <w:t> </w:t>
      </w:r>
      <w:bookmarkEnd w:id="5"/>
      <w:r w:rsidRPr="00F6710E">
        <w:rPr>
          <w:rFonts w:ascii="Times New Roman" w:eastAsia="Times New Roman" w:hAnsi="Times New Roman" w:cs="Times New Roman"/>
          <w:sz w:val="24"/>
          <w:szCs w:val="24"/>
          <w:lang w:eastAsia="ru-RU"/>
        </w:rPr>
        <w:t xml:space="preserve">Первый Московский государственный медицинский университет имени </w:t>
      </w:r>
      <w:proofErr w:type="spellStart"/>
      <w:r w:rsidRPr="00F6710E">
        <w:rPr>
          <w:rFonts w:ascii="Times New Roman" w:eastAsia="Times New Roman" w:hAnsi="Times New Roman" w:cs="Times New Roman"/>
          <w:sz w:val="24"/>
          <w:szCs w:val="24"/>
          <w:lang w:eastAsia="ru-RU"/>
        </w:rPr>
        <w:t>И.М.Сеченова</w:t>
      </w:r>
      <w:proofErr w:type="spellEnd"/>
      <w:r w:rsidR="000A6779">
        <w:rPr>
          <w:rFonts w:ascii="Times New Roman" w:eastAsia="Times New Roman" w:hAnsi="Times New Roman" w:cs="Times New Roman"/>
          <w:sz w:val="24"/>
          <w:szCs w:val="24"/>
          <w:lang w:eastAsia="ru-RU"/>
        </w:rPr>
        <w:t xml:space="preserve"> (Сеченовский университет),</w:t>
      </w:r>
      <w:r w:rsidR="00E50B04">
        <w:rPr>
          <w:rFonts w:ascii="Times New Roman" w:eastAsia="Times New Roman" w:hAnsi="Times New Roman" w:cs="Times New Roman"/>
          <w:sz w:val="24"/>
          <w:szCs w:val="24"/>
          <w:lang w:eastAsia="ru-RU"/>
        </w:rPr>
        <w:t xml:space="preserve"> г. Москва, ул. Трубецкая, 8</w:t>
      </w:r>
    </w:p>
    <w:bookmarkEnd w:id="4"/>
    <w:p w14:paraId="3DC14777" w14:textId="076FD9ED" w:rsidR="0079091F" w:rsidRPr="00996AB0" w:rsidRDefault="0079091F" w:rsidP="002F01D5">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996AB0">
        <w:rPr>
          <w:rStyle w:val="a5"/>
          <w:rFonts w:ascii="Times New Roman" w:hAnsi="Times New Roman" w:cs="Times New Roman"/>
          <w:color w:val="000000" w:themeColor="text1"/>
          <w:sz w:val="24"/>
          <w:szCs w:val="24"/>
          <w:shd w:val="clear" w:color="auto" w:fill="FFFFFF"/>
        </w:rPr>
        <w:lastRenderedPageBreak/>
        <w:t>Указывается официально принятый английский вариант наименования организаций!</w:t>
      </w:r>
    </w:p>
    <w:p w14:paraId="672A4B0B" w14:textId="5C56546A" w:rsidR="009F4153" w:rsidRDefault="003D55DF" w:rsidP="000A6779">
      <w:pPr>
        <w:spacing w:after="0" w:line="24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6</w:t>
      </w:r>
      <w:r w:rsidR="000A6779">
        <w:rPr>
          <w:rFonts w:ascii="Times New Roman" w:eastAsia="Times New Roman" w:hAnsi="Times New Roman" w:cs="Times New Roman"/>
          <w:sz w:val="24"/>
          <w:szCs w:val="24"/>
          <w:lang w:eastAsia="ru-RU"/>
        </w:rPr>
        <w:t>.</w:t>
      </w:r>
      <w:r w:rsidR="000A6779" w:rsidRPr="000A6779">
        <w:rPr>
          <w:rFonts w:ascii="Times New Roman" w:hAnsi="Times New Roman" w:cs="Times New Roman"/>
          <w:sz w:val="24"/>
          <w:szCs w:val="24"/>
        </w:rPr>
        <w:t xml:space="preserve">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 </w:t>
      </w:r>
    </w:p>
    <w:p w14:paraId="3FA5C486" w14:textId="77777777" w:rsidR="009F4153" w:rsidRDefault="000A6779" w:rsidP="000A6779">
      <w:pPr>
        <w:spacing w:after="0" w:line="240" w:lineRule="auto"/>
        <w:ind w:firstLine="567"/>
        <w:jc w:val="both"/>
        <w:textAlignment w:val="baseline"/>
        <w:rPr>
          <w:rFonts w:ascii="Times New Roman" w:hAnsi="Times New Roman" w:cs="Times New Roman"/>
          <w:sz w:val="24"/>
          <w:szCs w:val="24"/>
        </w:rPr>
      </w:pPr>
      <w:r w:rsidRPr="000A6779">
        <w:rPr>
          <w:rFonts w:ascii="Times New Roman" w:hAnsi="Times New Roman" w:cs="Times New Roman"/>
          <w:sz w:val="24"/>
          <w:szCs w:val="24"/>
        </w:rPr>
        <w:t xml:space="preserve">Пример – </w:t>
      </w:r>
    </w:p>
    <w:p w14:paraId="4871004A" w14:textId="5726C6F1" w:rsidR="009F4153" w:rsidRPr="00771D89" w:rsidRDefault="000A6779" w:rsidP="00771D89">
      <w:pPr>
        <w:spacing w:after="0" w:line="240" w:lineRule="auto"/>
        <w:ind w:firstLine="567"/>
        <w:jc w:val="center"/>
        <w:textAlignment w:val="baseline"/>
        <w:rPr>
          <w:rFonts w:ascii="Times New Roman" w:hAnsi="Times New Roman" w:cs="Times New Roman"/>
          <w:b/>
          <w:bCs/>
          <w:sz w:val="24"/>
          <w:szCs w:val="24"/>
        </w:rPr>
      </w:pPr>
      <w:r w:rsidRPr="00771D89">
        <w:rPr>
          <w:rFonts w:ascii="Times New Roman" w:hAnsi="Times New Roman" w:cs="Times New Roman"/>
          <w:b/>
          <w:bCs/>
          <w:sz w:val="24"/>
          <w:szCs w:val="24"/>
        </w:rPr>
        <w:t>А</w:t>
      </w:r>
      <w:r w:rsidR="007E5C5C" w:rsidRPr="00771D89">
        <w:rPr>
          <w:rFonts w:ascii="Times New Roman" w:hAnsi="Times New Roman" w:cs="Times New Roman"/>
          <w:b/>
          <w:bCs/>
          <w:sz w:val="24"/>
          <w:szCs w:val="24"/>
        </w:rPr>
        <w:t>.</w:t>
      </w:r>
      <w:r w:rsidR="007A58A1" w:rsidRPr="00771D89">
        <w:rPr>
          <w:rFonts w:ascii="Times New Roman" w:hAnsi="Times New Roman" w:cs="Times New Roman"/>
          <w:b/>
          <w:bCs/>
          <w:sz w:val="24"/>
          <w:szCs w:val="24"/>
        </w:rPr>
        <w:t xml:space="preserve"> И</w:t>
      </w:r>
      <w:r w:rsidR="007E5C5C" w:rsidRPr="00771D89">
        <w:rPr>
          <w:rFonts w:ascii="Times New Roman" w:hAnsi="Times New Roman" w:cs="Times New Roman"/>
          <w:b/>
          <w:bCs/>
          <w:sz w:val="24"/>
          <w:szCs w:val="24"/>
        </w:rPr>
        <w:t>.</w:t>
      </w:r>
      <w:r w:rsidRPr="00771D89">
        <w:rPr>
          <w:rFonts w:ascii="Times New Roman" w:hAnsi="Times New Roman" w:cs="Times New Roman"/>
          <w:b/>
          <w:bCs/>
          <w:sz w:val="24"/>
          <w:szCs w:val="24"/>
        </w:rPr>
        <w:t xml:space="preserve"> </w:t>
      </w:r>
      <w:r w:rsidR="007A58A1" w:rsidRPr="00771D89">
        <w:rPr>
          <w:rFonts w:ascii="Times New Roman" w:hAnsi="Times New Roman" w:cs="Times New Roman"/>
          <w:b/>
          <w:bCs/>
          <w:sz w:val="24"/>
          <w:szCs w:val="24"/>
        </w:rPr>
        <w:t xml:space="preserve"> Мальцев</w:t>
      </w:r>
      <w:r w:rsidR="009F4153" w:rsidRPr="00771D89">
        <w:rPr>
          <w:rFonts w:ascii="Times New Roman" w:eastAsia="Times New Roman" w:hAnsi="Times New Roman" w:cs="Times New Roman"/>
          <w:b/>
          <w:bCs/>
          <w:sz w:val="24"/>
          <w:szCs w:val="24"/>
          <w:vertAlign w:val="superscript"/>
          <w:lang w:eastAsia="ru-RU"/>
        </w:rPr>
        <w:t>1,2</w:t>
      </w:r>
    </w:p>
    <w:p w14:paraId="20E9E056" w14:textId="77777777" w:rsidR="00E50B04" w:rsidRPr="00935118" w:rsidRDefault="00E50B04" w:rsidP="00E50B04">
      <w:pPr>
        <w:spacing w:after="0" w:line="240" w:lineRule="auto"/>
        <w:jc w:val="both"/>
        <w:textAlignment w:val="baseline"/>
        <w:rPr>
          <w:rFonts w:ascii="Times New Roman" w:eastAsia="Times New Roman" w:hAnsi="Times New Roman" w:cs="Times New Roman"/>
          <w:sz w:val="24"/>
          <w:szCs w:val="24"/>
          <w:lang w:eastAsia="ru-RU"/>
        </w:rPr>
      </w:pPr>
      <w:r w:rsidRPr="00935118">
        <w:rPr>
          <w:rFonts w:ascii="Times New Roman" w:eastAsia="Times New Roman" w:hAnsi="Times New Roman" w:cs="Times New Roman"/>
          <w:sz w:val="24"/>
          <w:szCs w:val="24"/>
          <w:vertAlign w:val="superscript"/>
          <w:lang w:eastAsia="ru-RU"/>
        </w:rPr>
        <w:t xml:space="preserve">1 </w:t>
      </w:r>
      <w:r w:rsidRPr="00935118">
        <w:rPr>
          <w:rFonts w:ascii="Times New Roman" w:eastAsia="Times New Roman" w:hAnsi="Times New Roman" w:cs="Times New Roman"/>
          <w:sz w:val="24"/>
          <w:szCs w:val="24"/>
          <w:lang w:eastAsia="ru-RU"/>
        </w:rPr>
        <w:t xml:space="preserve">Орловский государственный университет имени </w:t>
      </w:r>
      <w:proofErr w:type="spellStart"/>
      <w:r w:rsidRPr="00935118">
        <w:rPr>
          <w:rFonts w:ascii="Times New Roman" w:eastAsia="Times New Roman" w:hAnsi="Times New Roman" w:cs="Times New Roman"/>
          <w:sz w:val="24"/>
          <w:szCs w:val="24"/>
          <w:lang w:eastAsia="ru-RU"/>
        </w:rPr>
        <w:t>И.С.Тургенева</w:t>
      </w:r>
      <w:proofErr w:type="spellEnd"/>
      <w:r w:rsidRPr="00935118">
        <w:rPr>
          <w:rFonts w:ascii="Times New Roman" w:eastAsia="Times New Roman" w:hAnsi="Times New Roman" w:cs="Times New Roman"/>
          <w:sz w:val="24"/>
          <w:szCs w:val="24"/>
          <w:lang w:eastAsia="ru-RU"/>
        </w:rPr>
        <w:t>, адрес: Россия,</w:t>
      </w:r>
      <w:r>
        <w:rPr>
          <w:rFonts w:ascii="Times New Roman" w:eastAsia="Times New Roman" w:hAnsi="Times New Roman" w:cs="Times New Roman"/>
          <w:sz w:val="24"/>
          <w:szCs w:val="24"/>
          <w:lang w:eastAsia="ru-RU"/>
        </w:rPr>
        <w:t xml:space="preserve"> </w:t>
      </w:r>
      <w:r w:rsidRPr="00935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r w:rsidRPr="00935118">
        <w:rPr>
          <w:rFonts w:ascii="Times New Roman" w:eastAsia="Times New Roman" w:hAnsi="Times New Roman" w:cs="Times New Roman"/>
          <w:sz w:val="24"/>
          <w:szCs w:val="24"/>
          <w:lang w:eastAsia="ru-RU"/>
        </w:rPr>
        <w:t xml:space="preserve">Орёл, </w:t>
      </w:r>
      <w:r>
        <w:rPr>
          <w:rFonts w:ascii="Times New Roman" w:eastAsia="Times New Roman" w:hAnsi="Times New Roman" w:cs="Times New Roman"/>
          <w:sz w:val="24"/>
          <w:szCs w:val="24"/>
          <w:lang w:eastAsia="ru-RU"/>
        </w:rPr>
        <w:t xml:space="preserve">ул. </w:t>
      </w:r>
      <w:r w:rsidRPr="00935118">
        <w:rPr>
          <w:rFonts w:ascii="Times New Roman" w:hAnsi="Times New Roman" w:cs="Times New Roman"/>
          <w:sz w:val="24"/>
          <w:szCs w:val="24"/>
        </w:rPr>
        <w:t>Комсомольская, 95</w:t>
      </w:r>
    </w:p>
    <w:p w14:paraId="474FF406" w14:textId="77777777" w:rsidR="00E50B04" w:rsidRDefault="00E50B04" w:rsidP="00E50B04">
      <w:pPr>
        <w:spacing w:line="240" w:lineRule="auto"/>
        <w:jc w:val="center"/>
        <w:rPr>
          <w:rFonts w:ascii="Times New Roman" w:eastAsia="Times New Roman" w:hAnsi="Times New Roman" w:cs="Times New Roman"/>
          <w:sz w:val="24"/>
          <w:szCs w:val="24"/>
          <w:lang w:eastAsia="ru-RU"/>
        </w:rPr>
      </w:pPr>
      <w:r w:rsidRPr="00F6710E">
        <w:rPr>
          <w:rFonts w:ascii="Times New Roman" w:eastAsia="Times New Roman" w:hAnsi="Times New Roman" w:cs="Times New Roman"/>
          <w:sz w:val="24"/>
          <w:szCs w:val="24"/>
          <w:vertAlign w:val="superscript"/>
          <w:lang w:eastAsia="ru-RU"/>
        </w:rPr>
        <w:t>2</w:t>
      </w:r>
      <w:r w:rsidRPr="00F6710E">
        <w:rPr>
          <w:rFonts w:ascii="Times New Roman" w:eastAsia="Times New Roman" w:hAnsi="Times New Roman" w:cs="Times New Roman"/>
          <w:sz w:val="24"/>
          <w:szCs w:val="24"/>
          <w:lang w:eastAsia="ru-RU"/>
        </w:rPr>
        <w:t xml:space="preserve"> Первый Московский государственный медицинский университет имени </w:t>
      </w:r>
      <w:proofErr w:type="spellStart"/>
      <w:r w:rsidRPr="00F6710E">
        <w:rPr>
          <w:rFonts w:ascii="Times New Roman" w:eastAsia="Times New Roman" w:hAnsi="Times New Roman" w:cs="Times New Roman"/>
          <w:sz w:val="24"/>
          <w:szCs w:val="24"/>
          <w:lang w:eastAsia="ru-RU"/>
        </w:rPr>
        <w:t>И.М.Сеченова</w:t>
      </w:r>
      <w:proofErr w:type="spellEnd"/>
      <w:r>
        <w:rPr>
          <w:rFonts w:ascii="Times New Roman" w:eastAsia="Times New Roman" w:hAnsi="Times New Roman" w:cs="Times New Roman"/>
          <w:sz w:val="24"/>
          <w:szCs w:val="24"/>
          <w:lang w:eastAsia="ru-RU"/>
        </w:rPr>
        <w:t xml:space="preserve"> (Сеченовский университет), г. Москва, ул. Трубецкая, 8</w:t>
      </w:r>
    </w:p>
    <w:p w14:paraId="3766F968" w14:textId="15F0CEAE" w:rsidR="002F01D5" w:rsidRDefault="00EC0E54" w:rsidP="002F01D5">
      <w:pPr>
        <w:spacing w:before="75" w:after="75" w:line="240" w:lineRule="auto"/>
        <w:ind w:firstLine="567"/>
        <w:textAlignment w:val="baseline"/>
        <w:outlineLvl w:val="3"/>
        <w:rPr>
          <w:rFonts w:ascii="Times New Roman" w:eastAsia="Times New Roman" w:hAnsi="Times New Roman" w:cs="Times New Roman"/>
          <w:b/>
          <w:bCs/>
          <w:sz w:val="28"/>
          <w:szCs w:val="28"/>
          <w:lang w:eastAsia="ru-RU"/>
        </w:rPr>
      </w:pPr>
      <w:r w:rsidRPr="007404D1">
        <w:rPr>
          <w:rFonts w:ascii="Times New Roman" w:eastAsia="Times New Roman" w:hAnsi="Times New Roman" w:cs="Times New Roman"/>
          <w:b/>
          <w:bCs/>
          <w:sz w:val="28"/>
          <w:szCs w:val="28"/>
          <w:lang w:eastAsia="ru-RU"/>
        </w:rPr>
        <w:t>Ко всем оригинальным</w:t>
      </w:r>
      <w:r w:rsidR="00D46D2A">
        <w:rPr>
          <w:rFonts w:ascii="Times New Roman" w:eastAsia="Times New Roman" w:hAnsi="Times New Roman" w:cs="Times New Roman"/>
          <w:b/>
          <w:bCs/>
          <w:sz w:val="28"/>
          <w:szCs w:val="28"/>
          <w:lang w:eastAsia="ru-RU"/>
        </w:rPr>
        <w:t xml:space="preserve"> и обзорным</w:t>
      </w:r>
      <w:r w:rsidRPr="007404D1">
        <w:rPr>
          <w:rFonts w:ascii="Times New Roman" w:eastAsia="Times New Roman" w:hAnsi="Times New Roman" w:cs="Times New Roman"/>
          <w:b/>
          <w:bCs/>
          <w:sz w:val="28"/>
          <w:szCs w:val="28"/>
          <w:lang w:eastAsia="ru-RU"/>
        </w:rPr>
        <w:t xml:space="preserve"> статьям</w:t>
      </w:r>
      <w:r w:rsidR="002F01D5">
        <w:rPr>
          <w:rFonts w:ascii="Times New Roman" w:eastAsia="Times New Roman" w:hAnsi="Times New Roman" w:cs="Times New Roman"/>
          <w:b/>
          <w:bCs/>
          <w:sz w:val="28"/>
          <w:szCs w:val="28"/>
          <w:lang w:eastAsia="ru-RU"/>
        </w:rPr>
        <w:t xml:space="preserve"> </w:t>
      </w:r>
      <w:r w:rsidRPr="007404D1">
        <w:rPr>
          <w:rFonts w:ascii="Times New Roman" w:eastAsia="Times New Roman" w:hAnsi="Times New Roman" w:cs="Times New Roman"/>
          <w:b/>
          <w:bCs/>
          <w:sz w:val="28"/>
          <w:szCs w:val="28"/>
          <w:lang w:eastAsia="ru-RU"/>
        </w:rPr>
        <w:t>прилагается структурированн</w:t>
      </w:r>
      <w:r w:rsidR="00955893">
        <w:rPr>
          <w:rFonts w:ascii="Times New Roman" w:eastAsia="Times New Roman" w:hAnsi="Times New Roman" w:cs="Times New Roman"/>
          <w:b/>
          <w:bCs/>
          <w:sz w:val="28"/>
          <w:szCs w:val="28"/>
          <w:lang w:eastAsia="ru-RU"/>
        </w:rPr>
        <w:t>ая</w:t>
      </w:r>
      <w:r w:rsidRPr="007404D1">
        <w:rPr>
          <w:rFonts w:ascii="Times New Roman" w:eastAsia="Times New Roman" w:hAnsi="Times New Roman" w:cs="Times New Roman"/>
          <w:b/>
          <w:bCs/>
          <w:sz w:val="28"/>
          <w:szCs w:val="28"/>
          <w:lang w:eastAsia="ru-RU"/>
        </w:rPr>
        <w:t> </w:t>
      </w:r>
      <w:r w:rsidR="00955893">
        <w:rPr>
          <w:rFonts w:ascii="Times New Roman" w:eastAsia="Times New Roman" w:hAnsi="Times New Roman" w:cs="Times New Roman"/>
          <w:b/>
          <w:bCs/>
          <w:sz w:val="28"/>
          <w:szCs w:val="28"/>
          <w:lang w:eastAsia="ru-RU"/>
        </w:rPr>
        <w:t>аннотация</w:t>
      </w:r>
      <w:r w:rsidRPr="007404D1">
        <w:rPr>
          <w:rFonts w:ascii="Times New Roman" w:eastAsia="Times New Roman" w:hAnsi="Times New Roman" w:cs="Times New Roman"/>
          <w:b/>
          <w:bCs/>
          <w:sz w:val="28"/>
          <w:szCs w:val="28"/>
          <w:lang w:eastAsia="ru-RU"/>
        </w:rPr>
        <w:t xml:space="preserve"> (</w:t>
      </w:r>
      <w:proofErr w:type="spellStart"/>
      <w:r w:rsidRPr="007404D1">
        <w:rPr>
          <w:rFonts w:ascii="Times New Roman" w:eastAsia="Times New Roman" w:hAnsi="Times New Roman" w:cs="Times New Roman"/>
          <w:b/>
          <w:bCs/>
          <w:sz w:val="28"/>
          <w:szCs w:val="28"/>
          <w:lang w:eastAsia="ru-RU"/>
        </w:rPr>
        <w:t>abstract</w:t>
      </w:r>
      <w:proofErr w:type="spellEnd"/>
      <w:r w:rsidRPr="007404D1">
        <w:rPr>
          <w:rFonts w:ascii="Times New Roman" w:eastAsia="Times New Roman" w:hAnsi="Times New Roman" w:cs="Times New Roman"/>
          <w:b/>
          <w:bCs/>
          <w:sz w:val="28"/>
          <w:szCs w:val="28"/>
          <w:lang w:eastAsia="ru-RU"/>
        </w:rPr>
        <w:t>)</w:t>
      </w:r>
      <w:r w:rsidR="002F01D5">
        <w:rPr>
          <w:rFonts w:ascii="Times New Roman" w:eastAsia="Times New Roman" w:hAnsi="Times New Roman" w:cs="Times New Roman"/>
          <w:b/>
          <w:bCs/>
          <w:sz w:val="28"/>
          <w:szCs w:val="28"/>
          <w:lang w:eastAsia="ru-RU"/>
        </w:rPr>
        <w:t xml:space="preserve"> </w:t>
      </w:r>
      <w:r w:rsidRPr="00F6710E">
        <w:rPr>
          <w:rFonts w:ascii="Times New Roman" w:eastAsia="Times New Roman" w:hAnsi="Times New Roman" w:cs="Times New Roman"/>
          <w:sz w:val="24"/>
          <w:szCs w:val="24"/>
          <w:lang w:eastAsia="ru-RU"/>
        </w:rPr>
        <w:t xml:space="preserve"> на русском и английском языках. Он</w:t>
      </w:r>
      <w:r w:rsidR="00955893">
        <w:rPr>
          <w:rFonts w:ascii="Times New Roman" w:eastAsia="Times New Roman" w:hAnsi="Times New Roman" w:cs="Times New Roman"/>
          <w:sz w:val="24"/>
          <w:szCs w:val="24"/>
          <w:lang w:eastAsia="ru-RU"/>
        </w:rPr>
        <w:t>а</w:t>
      </w:r>
      <w:r w:rsidRPr="00F6710E">
        <w:rPr>
          <w:rFonts w:ascii="Times New Roman" w:eastAsia="Times New Roman" w:hAnsi="Times New Roman" w:cs="Times New Roman"/>
          <w:sz w:val="24"/>
          <w:szCs w:val="24"/>
          <w:lang w:eastAsia="ru-RU"/>
        </w:rPr>
        <w:t xml:space="preserve"> должн</w:t>
      </w:r>
      <w:r w:rsidR="00955893">
        <w:rPr>
          <w:rFonts w:ascii="Times New Roman" w:eastAsia="Times New Roman" w:hAnsi="Times New Roman" w:cs="Times New Roman"/>
          <w:sz w:val="24"/>
          <w:szCs w:val="24"/>
          <w:lang w:eastAsia="ru-RU"/>
        </w:rPr>
        <w:t>а</w:t>
      </w:r>
      <w:r w:rsidRPr="00F6710E">
        <w:rPr>
          <w:rFonts w:ascii="Times New Roman" w:eastAsia="Times New Roman" w:hAnsi="Times New Roman" w:cs="Times New Roman"/>
          <w:sz w:val="24"/>
          <w:szCs w:val="24"/>
          <w:lang w:eastAsia="ru-RU"/>
        </w:rPr>
        <w:t xml:space="preserve"> включать обязательные рубрики: </w:t>
      </w:r>
      <w:r w:rsidR="0041058B" w:rsidRPr="001C2EA8">
        <w:rPr>
          <w:rFonts w:ascii="Times New Roman" w:eastAsia="Times New Roman" w:hAnsi="Times New Roman" w:cs="Times New Roman"/>
          <w:b/>
          <w:bCs/>
          <w:sz w:val="24"/>
          <w:szCs w:val="24"/>
          <w:lang w:eastAsia="ru-RU"/>
        </w:rPr>
        <w:t>Ц</w:t>
      </w:r>
      <w:r w:rsidRPr="001C2EA8">
        <w:rPr>
          <w:rFonts w:ascii="Times New Roman" w:eastAsia="Times New Roman" w:hAnsi="Times New Roman" w:cs="Times New Roman"/>
          <w:b/>
          <w:bCs/>
          <w:sz w:val="24"/>
          <w:szCs w:val="24"/>
          <w:lang w:eastAsia="ru-RU"/>
        </w:rPr>
        <w:t>ель (</w:t>
      </w:r>
      <w:proofErr w:type="spellStart"/>
      <w:r w:rsidR="0041058B" w:rsidRPr="001C2EA8">
        <w:rPr>
          <w:rFonts w:ascii="Times New Roman" w:eastAsia="Times New Roman" w:hAnsi="Times New Roman" w:cs="Times New Roman"/>
          <w:b/>
          <w:bCs/>
          <w:sz w:val="24"/>
          <w:szCs w:val="24"/>
          <w:lang w:eastAsia="ru-RU"/>
        </w:rPr>
        <w:t>A</w:t>
      </w:r>
      <w:r w:rsidRPr="001C2EA8">
        <w:rPr>
          <w:rFonts w:ascii="Times New Roman" w:eastAsia="Times New Roman" w:hAnsi="Times New Roman" w:cs="Times New Roman"/>
          <w:b/>
          <w:bCs/>
          <w:sz w:val="24"/>
          <w:szCs w:val="24"/>
          <w:lang w:eastAsia="ru-RU"/>
        </w:rPr>
        <w:t>im</w:t>
      </w:r>
      <w:proofErr w:type="spellEnd"/>
      <w:r w:rsidRPr="001C2EA8">
        <w:rPr>
          <w:rFonts w:ascii="Times New Roman" w:eastAsia="Times New Roman" w:hAnsi="Times New Roman" w:cs="Times New Roman"/>
          <w:b/>
          <w:bCs/>
          <w:sz w:val="24"/>
          <w:szCs w:val="24"/>
          <w:lang w:eastAsia="ru-RU"/>
        </w:rPr>
        <w:t xml:space="preserve">), </w:t>
      </w:r>
      <w:r w:rsidR="0041058B" w:rsidRPr="001C2EA8">
        <w:rPr>
          <w:rFonts w:ascii="Times New Roman" w:eastAsia="Times New Roman" w:hAnsi="Times New Roman" w:cs="Times New Roman"/>
          <w:b/>
          <w:bCs/>
          <w:sz w:val="24"/>
          <w:szCs w:val="24"/>
          <w:lang w:eastAsia="ru-RU"/>
        </w:rPr>
        <w:t>М</w:t>
      </w:r>
      <w:r w:rsidRPr="001C2EA8">
        <w:rPr>
          <w:rFonts w:ascii="Times New Roman" w:eastAsia="Times New Roman" w:hAnsi="Times New Roman" w:cs="Times New Roman"/>
          <w:b/>
          <w:bCs/>
          <w:sz w:val="24"/>
          <w:szCs w:val="24"/>
          <w:lang w:eastAsia="ru-RU"/>
        </w:rPr>
        <w:t>атериал и методы (</w:t>
      </w:r>
      <w:proofErr w:type="spellStart"/>
      <w:r w:rsidR="0041058B" w:rsidRPr="001C2EA8">
        <w:rPr>
          <w:rFonts w:ascii="Times New Roman" w:eastAsia="Times New Roman" w:hAnsi="Times New Roman" w:cs="Times New Roman"/>
          <w:b/>
          <w:bCs/>
          <w:sz w:val="24"/>
          <w:szCs w:val="24"/>
          <w:lang w:eastAsia="ru-RU"/>
        </w:rPr>
        <w:t>M</w:t>
      </w:r>
      <w:r w:rsidRPr="001C2EA8">
        <w:rPr>
          <w:rFonts w:ascii="Times New Roman" w:eastAsia="Times New Roman" w:hAnsi="Times New Roman" w:cs="Times New Roman"/>
          <w:b/>
          <w:bCs/>
          <w:sz w:val="24"/>
          <w:szCs w:val="24"/>
          <w:lang w:eastAsia="ru-RU"/>
        </w:rPr>
        <w:t>aterial</w:t>
      </w:r>
      <w:proofErr w:type="spellEnd"/>
      <w:r w:rsidRPr="001C2EA8">
        <w:rPr>
          <w:rFonts w:ascii="Times New Roman" w:eastAsia="Times New Roman" w:hAnsi="Times New Roman" w:cs="Times New Roman"/>
          <w:b/>
          <w:bCs/>
          <w:sz w:val="24"/>
          <w:szCs w:val="24"/>
          <w:lang w:eastAsia="ru-RU"/>
        </w:rPr>
        <w:t xml:space="preserve"> </w:t>
      </w:r>
      <w:proofErr w:type="spellStart"/>
      <w:r w:rsidRPr="001C2EA8">
        <w:rPr>
          <w:rFonts w:ascii="Times New Roman" w:eastAsia="Times New Roman" w:hAnsi="Times New Roman" w:cs="Times New Roman"/>
          <w:b/>
          <w:bCs/>
          <w:sz w:val="24"/>
          <w:szCs w:val="24"/>
          <w:lang w:eastAsia="ru-RU"/>
        </w:rPr>
        <w:t>and</w:t>
      </w:r>
      <w:proofErr w:type="spellEnd"/>
      <w:r w:rsidRPr="001C2EA8">
        <w:rPr>
          <w:rFonts w:ascii="Times New Roman" w:eastAsia="Times New Roman" w:hAnsi="Times New Roman" w:cs="Times New Roman"/>
          <w:b/>
          <w:bCs/>
          <w:sz w:val="24"/>
          <w:szCs w:val="24"/>
          <w:lang w:eastAsia="ru-RU"/>
        </w:rPr>
        <w:t xml:space="preserve"> </w:t>
      </w:r>
      <w:proofErr w:type="spellStart"/>
      <w:r w:rsidRPr="001C2EA8">
        <w:rPr>
          <w:rFonts w:ascii="Times New Roman" w:eastAsia="Times New Roman" w:hAnsi="Times New Roman" w:cs="Times New Roman"/>
          <w:b/>
          <w:bCs/>
          <w:sz w:val="24"/>
          <w:szCs w:val="24"/>
          <w:lang w:eastAsia="ru-RU"/>
        </w:rPr>
        <w:t>methods</w:t>
      </w:r>
      <w:proofErr w:type="spellEnd"/>
      <w:r w:rsidRPr="001C2EA8">
        <w:rPr>
          <w:rFonts w:ascii="Times New Roman" w:eastAsia="Times New Roman" w:hAnsi="Times New Roman" w:cs="Times New Roman"/>
          <w:b/>
          <w:bCs/>
          <w:sz w:val="24"/>
          <w:szCs w:val="24"/>
          <w:lang w:eastAsia="ru-RU"/>
        </w:rPr>
        <w:t xml:space="preserve">), </w:t>
      </w:r>
      <w:r w:rsidR="0041058B" w:rsidRPr="001C2EA8">
        <w:rPr>
          <w:rFonts w:ascii="Times New Roman" w:eastAsia="Times New Roman" w:hAnsi="Times New Roman" w:cs="Times New Roman"/>
          <w:b/>
          <w:bCs/>
          <w:sz w:val="24"/>
          <w:szCs w:val="24"/>
          <w:lang w:eastAsia="ru-RU"/>
        </w:rPr>
        <w:t>Р</w:t>
      </w:r>
      <w:r w:rsidRPr="001C2EA8">
        <w:rPr>
          <w:rFonts w:ascii="Times New Roman" w:eastAsia="Times New Roman" w:hAnsi="Times New Roman" w:cs="Times New Roman"/>
          <w:b/>
          <w:bCs/>
          <w:sz w:val="24"/>
          <w:szCs w:val="24"/>
          <w:lang w:eastAsia="ru-RU"/>
        </w:rPr>
        <w:t>езультаты (</w:t>
      </w:r>
      <w:proofErr w:type="spellStart"/>
      <w:r w:rsidR="0041058B" w:rsidRPr="001C2EA8">
        <w:rPr>
          <w:rFonts w:ascii="Times New Roman" w:eastAsia="Times New Roman" w:hAnsi="Times New Roman" w:cs="Times New Roman"/>
          <w:b/>
          <w:bCs/>
          <w:sz w:val="24"/>
          <w:szCs w:val="24"/>
          <w:lang w:eastAsia="ru-RU"/>
        </w:rPr>
        <w:t>R</w:t>
      </w:r>
      <w:r w:rsidRPr="001C2EA8">
        <w:rPr>
          <w:rFonts w:ascii="Times New Roman" w:eastAsia="Times New Roman" w:hAnsi="Times New Roman" w:cs="Times New Roman"/>
          <w:b/>
          <w:bCs/>
          <w:sz w:val="24"/>
          <w:szCs w:val="24"/>
          <w:lang w:eastAsia="ru-RU"/>
        </w:rPr>
        <w:t>esults</w:t>
      </w:r>
      <w:proofErr w:type="spellEnd"/>
      <w:r w:rsidRPr="001C2EA8">
        <w:rPr>
          <w:rFonts w:ascii="Times New Roman" w:eastAsia="Times New Roman" w:hAnsi="Times New Roman" w:cs="Times New Roman"/>
          <w:b/>
          <w:bCs/>
          <w:sz w:val="24"/>
          <w:szCs w:val="24"/>
          <w:lang w:eastAsia="ru-RU"/>
        </w:rPr>
        <w:t xml:space="preserve">), </w:t>
      </w:r>
      <w:r w:rsidR="0041058B" w:rsidRPr="001C2EA8">
        <w:rPr>
          <w:rFonts w:ascii="Times New Roman" w:eastAsia="Times New Roman" w:hAnsi="Times New Roman" w:cs="Times New Roman"/>
          <w:b/>
          <w:bCs/>
          <w:sz w:val="24"/>
          <w:szCs w:val="24"/>
          <w:lang w:eastAsia="ru-RU"/>
        </w:rPr>
        <w:t>З</w:t>
      </w:r>
      <w:r w:rsidRPr="001C2EA8">
        <w:rPr>
          <w:rFonts w:ascii="Times New Roman" w:eastAsia="Times New Roman" w:hAnsi="Times New Roman" w:cs="Times New Roman"/>
          <w:b/>
          <w:bCs/>
          <w:sz w:val="24"/>
          <w:szCs w:val="24"/>
          <w:lang w:eastAsia="ru-RU"/>
        </w:rPr>
        <w:t>аключение (</w:t>
      </w:r>
      <w:proofErr w:type="spellStart"/>
      <w:r w:rsidR="0041058B" w:rsidRPr="001C2EA8">
        <w:rPr>
          <w:rFonts w:ascii="Times New Roman" w:eastAsia="Times New Roman" w:hAnsi="Times New Roman" w:cs="Times New Roman"/>
          <w:b/>
          <w:bCs/>
          <w:sz w:val="24"/>
          <w:szCs w:val="24"/>
          <w:lang w:eastAsia="ru-RU"/>
        </w:rPr>
        <w:t>C</w:t>
      </w:r>
      <w:r w:rsidRPr="001C2EA8">
        <w:rPr>
          <w:rFonts w:ascii="Times New Roman" w:eastAsia="Times New Roman" w:hAnsi="Times New Roman" w:cs="Times New Roman"/>
          <w:b/>
          <w:bCs/>
          <w:sz w:val="24"/>
          <w:szCs w:val="24"/>
          <w:lang w:eastAsia="ru-RU"/>
        </w:rPr>
        <w:t>onclusion</w:t>
      </w:r>
      <w:proofErr w:type="spellEnd"/>
      <w:r w:rsidRPr="001C2EA8">
        <w:rPr>
          <w:rFonts w:ascii="Times New Roman" w:eastAsia="Times New Roman" w:hAnsi="Times New Roman" w:cs="Times New Roman"/>
          <w:b/>
          <w:bCs/>
          <w:sz w:val="24"/>
          <w:szCs w:val="24"/>
          <w:lang w:eastAsia="ru-RU"/>
        </w:rPr>
        <w:t>).</w:t>
      </w:r>
      <w:r w:rsidRPr="00F6710E">
        <w:rPr>
          <w:rFonts w:ascii="Times New Roman" w:eastAsia="Times New Roman" w:hAnsi="Times New Roman" w:cs="Times New Roman"/>
          <w:sz w:val="24"/>
          <w:szCs w:val="24"/>
          <w:lang w:eastAsia="ru-RU"/>
        </w:rPr>
        <w:t xml:space="preserve"> Объем резюме (как в русской, так и в английской версии) </w:t>
      </w:r>
      <w:r w:rsidRPr="00F6710E">
        <w:rPr>
          <w:rFonts w:ascii="Times New Roman" w:eastAsia="Times New Roman" w:hAnsi="Times New Roman" w:cs="Times New Roman"/>
          <w:b/>
          <w:bCs/>
          <w:sz w:val="24"/>
          <w:szCs w:val="24"/>
          <w:lang w:eastAsia="ru-RU"/>
        </w:rPr>
        <w:t xml:space="preserve">от 200 до </w:t>
      </w:r>
      <w:r w:rsidR="00CF1BE5">
        <w:rPr>
          <w:rFonts w:ascii="Times New Roman" w:eastAsia="Times New Roman" w:hAnsi="Times New Roman" w:cs="Times New Roman"/>
          <w:b/>
          <w:bCs/>
          <w:sz w:val="24"/>
          <w:szCs w:val="24"/>
          <w:lang w:eastAsia="ru-RU"/>
        </w:rPr>
        <w:t>300</w:t>
      </w:r>
      <w:r w:rsidRPr="00F6710E">
        <w:rPr>
          <w:rFonts w:ascii="Times New Roman" w:eastAsia="Times New Roman" w:hAnsi="Times New Roman" w:cs="Times New Roman"/>
          <w:b/>
          <w:bCs/>
          <w:sz w:val="24"/>
          <w:szCs w:val="24"/>
          <w:lang w:eastAsia="ru-RU"/>
        </w:rPr>
        <w:t xml:space="preserve"> слов</w:t>
      </w:r>
      <w:r w:rsidRPr="00F6710E">
        <w:rPr>
          <w:rFonts w:ascii="Times New Roman" w:eastAsia="Times New Roman" w:hAnsi="Times New Roman" w:cs="Times New Roman"/>
          <w:sz w:val="24"/>
          <w:szCs w:val="24"/>
          <w:lang w:eastAsia="ru-RU"/>
        </w:rPr>
        <w:t>.</w:t>
      </w:r>
    </w:p>
    <w:p w14:paraId="0A842C65" w14:textId="664AB786" w:rsidR="002F01D5" w:rsidRDefault="00EC0E54" w:rsidP="002F01D5">
      <w:pPr>
        <w:spacing w:before="75" w:after="75" w:line="240" w:lineRule="auto"/>
        <w:ind w:firstLine="567"/>
        <w:jc w:val="both"/>
        <w:textAlignment w:val="baseline"/>
        <w:outlineLvl w:val="3"/>
        <w:rPr>
          <w:rFonts w:ascii="Times New Roman" w:eastAsia="Times New Roman" w:hAnsi="Times New Roman" w:cs="Times New Roman"/>
          <w:b/>
          <w:bCs/>
          <w:sz w:val="28"/>
          <w:szCs w:val="28"/>
          <w:lang w:eastAsia="ru-RU"/>
        </w:rPr>
      </w:pPr>
      <w:r w:rsidRPr="00D46D2A">
        <w:rPr>
          <w:rFonts w:ascii="Times New Roman" w:eastAsia="Times New Roman" w:hAnsi="Times New Roman" w:cs="Times New Roman"/>
          <w:sz w:val="24"/>
          <w:szCs w:val="24"/>
          <w:lang w:eastAsia="ru-RU"/>
        </w:rPr>
        <w:t>К</w:t>
      </w:r>
      <w:r w:rsidRPr="00E50B04">
        <w:rPr>
          <w:rFonts w:ascii="Times New Roman" w:eastAsia="Times New Roman" w:hAnsi="Times New Roman" w:cs="Times New Roman"/>
          <w:b/>
          <w:bCs/>
          <w:color w:val="FF0000"/>
          <w:sz w:val="24"/>
          <w:szCs w:val="24"/>
          <w:lang w:eastAsia="ru-RU"/>
        </w:rPr>
        <w:t xml:space="preserve"> </w:t>
      </w:r>
      <w:r w:rsidRPr="00F6710E">
        <w:rPr>
          <w:rFonts w:ascii="Times New Roman" w:eastAsia="Times New Roman" w:hAnsi="Times New Roman" w:cs="Times New Roman"/>
          <w:sz w:val="24"/>
          <w:szCs w:val="24"/>
          <w:lang w:eastAsia="ru-RU"/>
        </w:rPr>
        <w:t>описанию клинического случая прилагается</w:t>
      </w:r>
      <w:r w:rsidR="00282AA9">
        <w:rPr>
          <w:rFonts w:ascii="Times New Roman" w:eastAsia="Times New Roman" w:hAnsi="Times New Roman" w:cs="Times New Roman"/>
          <w:sz w:val="24"/>
          <w:szCs w:val="24"/>
          <w:lang w:eastAsia="ru-RU"/>
        </w:rPr>
        <w:t xml:space="preserve"> </w:t>
      </w:r>
      <w:r w:rsidRPr="00C236F6">
        <w:rPr>
          <w:rFonts w:ascii="Times New Roman" w:eastAsia="Times New Roman" w:hAnsi="Times New Roman" w:cs="Times New Roman"/>
          <w:sz w:val="24"/>
          <w:szCs w:val="24"/>
          <w:lang w:eastAsia="ru-RU"/>
        </w:rPr>
        <w:t>структурированная аннотация</w:t>
      </w:r>
      <w:r w:rsidRPr="00F6710E">
        <w:rPr>
          <w:rFonts w:ascii="Times New Roman" w:eastAsia="Times New Roman" w:hAnsi="Times New Roman" w:cs="Times New Roman"/>
          <w:b/>
          <w:bCs/>
          <w:sz w:val="24"/>
          <w:szCs w:val="24"/>
          <w:lang w:eastAsia="ru-RU"/>
        </w:rPr>
        <w:t> </w:t>
      </w:r>
      <w:r w:rsidR="0041058B" w:rsidRPr="007404D1">
        <w:rPr>
          <w:rFonts w:ascii="Times New Roman" w:eastAsia="Times New Roman" w:hAnsi="Times New Roman" w:cs="Times New Roman"/>
          <w:b/>
          <w:bCs/>
          <w:sz w:val="28"/>
          <w:szCs w:val="28"/>
          <w:lang w:eastAsia="ru-RU"/>
        </w:rPr>
        <w:t>(</w:t>
      </w:r>
      <w:proofErr w:type="spellStart"/>
      <w:r w:rsidR="0041058B" w:rsidRPr="007404D1">
        <w:rPr>
          <w:rFonts w:ascii="Times New Roman" w:eastAsia="Times New Roman" w:hAnsi="Times New Roman" w:cs="Times New Roman"/>
          <w:b/>
          <w:bCs/>
          <w:sz w:val="28"/>
          <w:szCs w:val="28"/>
          <w:lang w:eastAsia="ru-RU"/>
        </w:rPr>
        <w:t>abstract</w:t>
      </w:r>
      <w:proofErr w:type="spellEnd"/>
      <w:r w:rsidR="0041058B" w:rsidRPr="007404D1">
        <w:rPr>
          <w:rFonts w:ascii="Times New Roman" w:eastAsia="Times New Roman" w:hAnsi="Times New Roman" w:cs="Times New Roman"/>
          <w:b/>
          <w:bCs/>
          <w:sz w:val="28"/>
          <w:szCs w:val="28"/>
          <w:lang w:eastAsia="ru-RU"/>
        </w:rPr>
        <w:t>)</w:t>
      </w:r>
      <w:r w:rsidRPr="00F6710E">
        <w:rPr>
          <w:rFonts w:ascii="Times New Roman" w:eastAsia="Times New Roman" w:hAnsi="Times New Roman" w:cs="Times New Roman"/>
          <w:sz w:val="24"/>
          <w:szCs w:val="24"/>
          <w:lang w:eastAsia="ru-RU"/>
        </w:rPr>
        <w:t>на русском и английском языках</w:t>
      </w:r>
      <w:r w:rsidR="00282AA9">
        <w:rPr>
          <w:rFonts w:ascii="Times New Roman" w:eastAsia="Times New Roman" w:hAnsi="Times New Roman" w:cs="Times New Roman"/>
          <w:sz w:val="24"/>
          <w:szCs w:val="24"/>
          <w:lang w:eastAsia="ru-RU"/>
        </w:rPr>
        <w:t>, которая должна содержать:</w:t>
      </w:r>
      <w:r w:rsidR="0041058B">
        <w:rPr>
          <w:rFonts w:ascii="Times New Roman" w:eastAsia="Times New Roman" w:hAnsi="Times New Roman" w:cs="Times New Roman"/>
          <w:sz w:val="24"/>
          <w:szCs w:val="24"/>
          <w:lang w:eastAsia="ru-RU"/>
        </w:rPr>
        <w:t xml:space="preserve"> </w:t>
      </w:r>
      <w:r w:rsidR="0041058B" w:rsidRPr="0041058B">
        <w:rPr>
          <w:rFonts w:ascii="Times New Roman" w:eastAsia="Times New Roman" w:hAnsi="Times New Roman" w:cs="Times New Roman"/>
          <w:b/>
          <w:bCs/>
          <w:sz w:val="24"/>
          <w:szCs w:val="24"/>
          <w:lang w:eastAsia="ru-RU"/>
        </w:rPr>
        <w:t>Введение</w:t>
      </w:r>
      <w:r w:rsidR="0041058B" w:rsidRPr="0041058B">
        <w:rPr>
          <w:rFonts w:ascii="Cambria" w:eastAsia="Calibri" w:hAnsi="Cambria" w:cs="Times New Roman"/>
          <w:b/>
          <w:bCs/>
          <w:color w:val="000000"/>
          <w:sz w:val="21"/>
          <w:szCs w:val="21"/>
        </w:rPr>
        <w:t xml:space="preserve"> </w:t>
      </w:r>
      <w:r w:rsidR="0041058B">
        <w:rPr>
          <w:rFonts w:ascii="Cambria" w:eastAsia="Calibri" w:hAnsi="Cambria" w:cs="Times New Roman"/>
          <w:b/>
          <w:bCs/>
          <w:color w:val="000000"/>
          <w:sz w:val="21"/>
          <w:szCs w:val="21"/>
        </w:rPr>
        <w:t>(</w:t>
      </w:r>
      <w:r w:rsidR="0041058B" w:rsidRPr="0041058B">
        <w:rPr>
          <w:rFonts w:ascii="Cambria" w:eastAsia="Calibri" w:hAnsi="Cambria" w:cs="Times New Roman"/>
          <w:b/>
          <w:bCs/>
          <w:color w:val="000000"/>
          <w:sz w:val="21"/>
          <w:szCs w:val="21"/>
          <w:lang w:val="en-US"/>
        </w:rPr>
        <w:t>Introduction</w:t>
      </w:r>
      <w:r w:rsidR="0041058B" w:rsidRPr="0041058B">
        <w:rPr>
          <w:rFonts w:ascii="Cambria" w:eastAsia="Calibri" w:hAnsi="Cambria" w:cs="Times New Roman"/>
          <w:b/>
          <w:bCs/>
          <w:color w:val="000000"/>
          <w:sz w:val="21"/>
          <w:szCs w:val="21"/>
        </w:rPr>
        <w:t>)</w:t>
      </w:r>
      <w:r w:rsidR="00282AA9" w:rsidRPr="001C2EA8">
        <w:rPr>
          <w:rFonts w:ascii="Times New Roman" w:eastAsia="Times New Roman" w:hAnsi="Times New Roman" w:cs="Times New Roman"/>
          <w:b/>
          <w:bCs/>
          <w:sz w:val="24"/>
          <w:szCs w:val="24"/>
          <w:lang w:eastAsia="ru-RU"/>
        </w:rPr>
        <w:t xml:space="preserve">, </w:t>
      </w:r>
      <w:r w:rsidR="0041058B">
        <w:rPr>
          <w:rFonts w:ascii="Times New Roman" w:eastAsia="Times New Roman" w:hAnsi="Times New Roman" w:cs="Times New Roman"/>
          <w:b/>
          <w:bCs/>
          <w:sz w:val="24"/>
          <w:szCs w:val="24"/>
          <w:lang w:eastAsia="ru-RU"/>
        </w:rPr>
        <w:t>Описание клинического случая (</w:t>
      </w:r>
      <w:r w:rsidR="0041058B" w:rsidRPr="0041058B">
        <w:rPr>
          <w:rFonts w:ascii="Cambria" w:eastAsia="Calibri" w:hAnsi="Cambria" w:cs="Times New Roman"/>
          <w:b/>
          <w:bCs/>
          <w:iCs/>
          <w:sz w:val="21"/>
          <w:szCs w:val="21"/>
          <w:shd w:val="clear" w:color="auto" w:fill="FFFFFF"/>
          <w:lang w:val="en-US"/>
        </w:rPr>
        <w:t>Case</w:t>
      </w:r>
      <w:r w:rsidR="0041058B" w:rsidRPr="0041058B">
        <w:rPr>
          <w:rFonts w:ascii="Cambria" w:eastAsia="Calibri" w:hAnsi="Cambria" w:cs="Times New Roman"/>
          <w:b/>
          <w:bCs/>
          <w:iCs/>
          <w:sz w:val="21"/>
          <w:szCs w:val="21"/>
          <w:shd w:val="clear" w:color="auto" w:fill="FFFFFF"/>
        </w:rPr>
        <w:t xml:space="preserve"> </w:t>
      </w:r>
      <w:r w:rsidR="0041058B" w:rsidRPr="0041058B">
        <w:rPr>
          <w:rFonts w:ascii="Cambria" w:eastAsia="Calibri" w:hAnsi="Cambria" w:cs="Times New Roman"/>
          <w:b/>
          <w:bCs/>
          <w:iCs/>
          <w:sz w:val="21"/>
          <w:szCs w:val="21"/>
          <w:shd w:val="clear" w:color="auto" w:fill="FFFFFF"/>
          <w:lang w:val="en-US"/>
        </w:rPr>
        <w:t>description</w:t>
      </w:r>
      <w:r w:rsidR="0041058B">
        <w:rPr>
          <w:rFonts w:ascii="Cambria" w:eastAsia="Calibri" w:hAnsi="Cambria" w:cs="Times New Roman"/>
          <w:b/>
          <w:bCs/>
          <w:iCs/>
          <w:sz w:val="21"/>
          <w:szCs w:val="21"/>
          <w:shd w:val="clear" w:color="auto" w:fill="FFFFFF"/>
        </w:rPr>
        <w:t>),</w:t>
      </w:r>
      <w:r w:rsidR="0041058B" w:rsidRPr="0041058B">
        <w:rPr>
          <w:rFonts w:ascii="Cambria" w:eastAsia="Calibri" w:hAnsi="Cambria" w:cs="Times New Roman"/>
          <w:b/>
          <w:bCs/>
          <w:i/>
          <w:sz w:val="21"/>
          <w:szCs w:val="21"/>
          <w:shd w:val="clear" w:color="auto" w:fill="FFFFFF"/>
        </w:rPr>
        <w:t xml:space="preserve"> </w:t>
      </w:r>
      <w:r w:rsidR="0041058B" w:rsidRPr="001C2EA8">
        <w:rPr>
          <w:rFonts w:ascii="Times New Roman" w:eastAsia="Times New Roman" w:hAnsi="Times New Roman" w:cs="Times New Roman"/>
          <w:b/>
          <w:bCs/>
          <w:sz w:val="24"/>
          <w:szCs w:val="24"/>
          <w:lang w:eastAsia="ru-RU"/>
        </w:rPr>
        <w:t>З</w:t>
      </w:r>
      <w:r w:rsidR="00282AA9" w:rsidRPr="001C2EA8">
        <w:rPr>
          <w:rFonts w:ascii="Times New Roman" w:eastAsia="Times New Roman" w:hAnsi="Times New Roman" w:cs="Times New Roman"/>
          <w:b/>
          <w:bCs/>
          <w:sz w:val="24"/>
          <w:szCs w:val="24"/>
          <w:lang w:eastAsia="ru-RU"/>
        </w:rPr>
        <w:t>аключение (</w:t>
      </w:r>
      <w:proofErr w:type="spellStart"/>
      <w:r w:rsidR="0041058B" w:rsidRPr="001C2EA8">
        <w:rPr>
          <w:rFonts w:ascii="Times New Roman" w:eastAsia="Times New Roman" w:hAnsi="Times New Roman" w:cs="Times New Roman"/>
          <w:b/>
          <w:bCs/>
          <w:sz w:val="24"/>
          <w:szCs w:val="24"/>
          <w:lang w:eastAsia="ru-RU"/>
        </w:rPr>
        <w:t>C</w:t>
      </w:r>
      <w:r w:rsidR="00282AA9" w:rsidRPr="001C2EA8">
        <w:rPr>
          <w:rFonts w:ascii="Times New Roman" w:eastAsia="Times New Roman" w:hAnsi="Times New Roman" w:cs="Times New Roman"/>
          <w:b/>
          <w:bCs/>
          <w:sz w:val="24"/>
          <w:szCs w:val="24"/>
          <w:lang w:eastAsia="ru-RU"/>
        </w:rPr>
        <w:t>onclusion</w:t>
      </w:r>
      <w:proofErr w:type="spellEnd"/>
      <w:r w:rsidR="00282AA9" w:rsidRPr="001C2EA8">
        <w:rPr>
          <w:rFonts w:ascii="Times New Roman" w:eastAsia="Times New Roman" w:hAnsi="Times New Roman" w:cs="Times New Roman"/>
          <w:b/>
          <w:bCs/>
          <w:sz w:val="24"/>
          <w:szCs w:val="24"/>
          <w:lang w:eastAsia="ru-RU"/>
        </w:rPr>
        <w:t>).</w:t>
      </w:r>
      <w:r w:rsidR="00282AA9" w:rsidRPr="00F6710E">
        <w:rPr>
          <w:rFonts w:ascii="Times New Roman" w:eastAsia="Times New Roman" w:hAnsi="Times New Roman" w:cs="Times New Roman"/>
          <w:sz w:val="24"/>
          <w:szCs w:val="24"/>
          <w:lang w:eastAsia="ru-RU"/>
        </w:rPr>
        <w:t xml:space="preserve"> </w:t>
      </w:r>
      <w:r w:rsidRPr="00F6710E">
        <w:rPr>
          <w:rFonts w:ascii="Times New Roman" w:eastAsia="Times New Roman" w:hAnsi="Times New Roman" w:cs="Times New Roman"/>
          <w:sz w:val="24"/>
          <w:szCs w:val="24"/>
          <w:lang w:eastAsia="ru-RU"/>
        </w:rPr>
        <w:t>Оптимальный объем аннотации – </w:t>
      </w:r>
      <w:r w:rsidRPr="00F6710E">
        <w:rPr>
          <w:rFonts w:ascii="Times New Roman" w:eastAsia="Times New Roman" w:hAnsi="Times New Roman" w:cs="Times New Roman"/>
          <w:b/>
          <w:bCs/>
          <w:sz w:val="24"/>
          <w:szCs w:val="24"/>
          <w:lang w:eastAsia="ru-RU"/>
        </w:rPr>
        <w:t>200-</w:t>
      </w:r>
      <w:r w:rsidR="00CF1BE5">
        <w:rPr>
          <w:rFonts w:ascii="Times New Roman" w:eastAsia="Times New Roman" w:hAnsi="Times New Roman" w:cs="Times New Roman"/>
          <w:b/>
          <w:bCs/>
          <w:sz w:val="24"/>
          <w:szCs w:val="24"/>
          <w:lang w:eastAsia="ru-RU"/>
        </w:rPr>
        <w:t>300</w:t>
      </w:r>
      <w:r w:rsidRPr="00F6710E">
        <w:rPr>
          <w:rFonts w:ascii="Times New Roman" w:eastAsia="Times New Roman" w:hAnsi="Times New Roman" w:cs="Times New Roman"/>
          <w:b/>
          <w:bCs/>
          <w:sz w:val="24"/>
          <w:szCs w:val="24"/>
          <w:lang w:eastAsia="ru-RU"/>
        </w:rPr>
        <w:t xml:space="preserve"> слов.</w:t>
      </w:r>
    </w:p>
    <w:p w14:paraId="7950FA78" w14:textId="77186D74" w:rsidR="0079091F" w:rsidRPr="00902EBE" w:rsidRDefault="00EC0E54" w:rsidP="00902EBE">
      <w:pPr>
        <w:spacing w:before="75" w:after="75" w:line="240" w:lineRule="auto"/>
        <w:ind w:firstLine="567"/>
        <w:jc w:val="both"/>
        <w:textAlignment w:val="baseline"/>
        <w:outlineLvl w:val="3"/>
        <w:rPr>
          <w:rFonts w:ascii="Times New Roman" w:hAnsi="Times New Roman" w:cs="Times New Roman"/>
          <w:sz w:val="24"/>
          <w:szCs w:val="24"/>
        </w:rPr>
      </w:pPr>
      <w:r w:rsidRPr="0013341B">
        <w:rPr>
          <w:rFonts w:ascii="Times New Roman" w:eastAsia="Times New Roman" w:hAnsi="Times New Roman" w:cs="Times New Roman"/>
          <w:sz w:val="24"/>
          <w:szCs w:val="24"/>
          <w:lang w:eastAsia="ru-RU"/>
        </w:rPr>
        <w:t>После резюме или аннотации приводятся </w:t>
      </w:r>
      <w:r w:rsidRPr="0013341B">
        <w:rPr>
          <w:rFonts w:ascii="Times New Roman" w:eastAsia="Times New Roman" w:hAnsi="Times New Roman" w:cs="Times New Roman"/>
          <w:b/>
          <w:bCs/>
          <w:sz w:val="24"/>
          <w:szCs w:val="24"/>
          <w:lang w:eastAsia="ru-RU"/>
        </w:rPr>
        <w:t>«ключевые слова» (</w:t>
      </w:r>
      <w:proofErr w:type="spellStart"/>
      <w:r w:rsidRPr="0013341B">
        <w:rPr>
          <w:rFonts w:ascii="Times New Roman" w:eastAsia="Times New Roman" w:hAnsi="Times New Roman" w:cs="Times New Roman"/>
          <w:b/>
          <w:bCs/>
          <w:sz w:val="24"/>
          <w:szCs w:val="24"/>
          <w:lang w:eastAsia="ru-RU"/>
        </w:rPr>
        <w:t>keywords</w:t>
      </w:r>
      <w:proofErr w:type="spellEnd"/>
      <w:r w:rsidRPr="0013341B">
        <w:rPr>
          <w:rFonts w:ascii="Times New Roman" w:eastAsia="Times New Roman" w:hAnsi="Times New Roman" w:cs="Times New Roman"/>
          <w:b/>
          <w:bCs/>
          <w:sz w:val="24"/>
          <w:szCs w:val="24"/>
          <w:lang w:eastAsia="ru-RU"/>
        </w:rPr>
        <w:t>) на русском и английском языках</w:t>
      </w:r>
      <w:r w:rsidRPr="0013341B">
        <w:rPr>
          <w:rFonts w:ascii="Times New Roman" w:eastAsia="Times New Roman" w:hAnsi="Times New Roman" w:cs="Times New Roman"/>
          <w:sz w:val="24"/>
          <w:szCs w:val="24"/>
          <w:lang w:eastAsia="ru-RU"/>
        </w:rPr>
        <w:t>.  Ключевые слова пишутся маленькими (строчными) буквами.</w:t>
      </w:r>
      <w:r w:rsidR="0013341B" w:rsidRPr="0013341B">
        <w:rPr>
          <w:rFonts w:ascii="Times New Roman" w:eastAsia="Times New Roman" w:hAnsi="Times New Roman" w:cs="Times New Roman"/>
          <w:sz w:val="24"/>
          <w:szCs w:val="24"/>
          <w:lang w:eastAsia="ru-RU"/>
        </w:rPr>
        <w:t xml:space="preserve"> </w:t>
      </w:r>
      <w:r w:rsidR="009F75C0" w:rsidRPr="0013341B">
        <w:rPr>
          <w:rFonts w:ascii="Times New Roman" w:hAnsi="Times New Roman" w:cs="Times New Roman"/>
          <w:sz w:val="24"/>
          <w:szCs w:val="24"/>
        </w:rPr>
        <w:t>Необходимо указать ключевые слова – 5-</w:t>
      </w:r>
      <w:r w:rsidR="00975B7D">
        <w:rPr>
          <w:rFonts w:ascii="Times New Roman" w:hAnsi="Times New Roman" w:cs="Times New Roman"/>
          <w:sz w:val="24"/>
          <w:szCs w:val="24"/>
        </w:rPr>
        <w:t>10</w:t>
      </w:r>
      <w:r w:rsidR="009F75C0" w:rsidRPr="0013341B">
        <w:rPr>
          <w:rFonts w:ascii="Times New Roman" w:hAnsi="Times New Roman" w:cs="Times New Roman"/>
          <w:sz w:val="24"/>
          <w:szCs w:val="24"/>
        </w:rPr>
        <w:t xml:space="preserve">, способствующих индексированию статьи в поисковых системах. </w:t>
      </w:r>
      <w:r w:rsidR="0079091F" w:rsidRPr="0079091F">
        <w:rPr>
          <w:rStyle w:val="a5"/>
          <w:rFonts w:ascii="Times New Roman" w:hAnsi="Times New Roman" w:cs="Times New Roman"/>
          <w:b w:val="0"/>
          <w:bCs w:val="0"/>
          <w:color w:val="000000" w:themeColor="text1"/>
          <w:sz w:val="24"/>
          <w:szCs w:val="24"/>
          <w:shd w:val="clear" w:color="auto" w:fill="FFFFFF"/>
        </w:rPr>
        <w:t>Аннотация и ключевые слова не должны содержать аббревиатур и сокращений, кроме общепринятых в мировой научной литературе. </w:t>
      </w:r>
    </w:p>
    <w:p w14:paraId="620F7372" w14:textId="332A7EED" w:rsidR="008721FE" w:rsidRPr="007404D1" w:rsidRDefault="008721FE" w:rsidP="002F01D5">
      <w:pPr>
        <w:spacing w:before="75" w:after="75" w:line="240" w:lineRule="auto"/>
        <w:ind w:firstLine="567"/>
        <w:textAlignment w:val="baseline"/>
        <w:outlineLvl w:val="3"/>
        <w:rPr>
          <w:rFonts w:ascii="Times New Roman" w:eastAsia="Times New Roman" w:hAnsi="Times New Roman" w:cs="Times New Roman"/>
          <w:b/>
          <w:bCs/>
          <w:sz w:val="28"/>
          <w:szCs w:val="28"/>
          <w:lang w:eastAsia="ru-RU"/>
        </w:rPr>
      </w:pPr>
      <w:r w:rsidRPr="007404D1">
        <w:rPr>
          <w:rFonts w:ascii="Times New Roman" w:eastAsia="Times New Roman" w:hAnsi="Times New Roman" w:cs="Times New Roman"/>
          <w:b/>
          <w:bCs/>
          <w:sz w:val="28"/>
          <w:szCs w:val="28"/>
          <w:lang w:eastAsia="ru-RU"/>
        </w:rPr>
        <w:t>Структура оригинальной статьи</w:t>
      </w:r>
    </w:p>
    <w:p w14:paraId="580C8877" w14:textId="235BA801" w:rsidR="002F01D5" w:rsidRDefault="002F01D5" w:rsidP="002F01D5">
      <w:pPr>
        <w:spacing w:after="0" w:line="24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1. </w:t>
      </w:r>
      <w:r w:rsidR="008721FE" w:rsidRPr="00FA451E">
        <w:rPr>
          <w:rFonts w:ascii="Times New Roman" w:eastAsia="Times New Roman" w:hAnsi="Times New Roman" w:cs="Times New Roman"/>
          <w:b/>
          <w:bCs/>
          <w:sz w:val="24"/>
          <w:szCs w:val="24"/>
          <w:lang w:eastAsia="ru-RU"/>
        </w:rPr>
        <w:t>Введение</w:t>
      </w:r>
      <w:r w:rsidR="008721FE" w:rsidRPr="00FA451E">
        <w:rPr>
          <w:rFonts w:ascii="Times New Roman" w:eastAsia="Times New Roman" w:hAnsi="Times New Roman" w:cs="Times New Roman"/>
          <w:sz w:val="24"/>
          <w:szCs w:val="24"/>
          <w:lang w:eastAsia="ru-RU"/>
        </w:rPr>
        <w:t xml:space="preserve">. </w:t>
      </w:r>
      <w:r w:rsidR="00C33B5A" w:rsidRPr="00C33B5A">
        <w:rPr>
          <w:rFonts w:ascii="Times New Roman" w:hAnsi="Times New Roman" w:cs="Times New Roman"/>
          <w:sz w:val="24"/>
          <w:szCs w:val="24"/>
        </w:rPr>
        <w:t xml:space="preserve">В этом разделе описываются состояние изучаемой проблемы и ее актуальность. </w:t>
      </w:r>
    </w:p>
    <w:p w14:paraId="0CCBC7B0" w14:textId="3CC0F0B9" w:rsidR="000E60FD" w:rsidRPr="00964F56" w:rsidRDefault="002F01D5" w:rsidP="00964F56">
      <w:pPr>
        <w:spacing w:after="0" w:line="240" w:lineRule="auto"/>
        <w:ind w:firstLine="567"/>
        <w:jc w:val="both"/>
        <w:textAlignment w:val="baseline"/>
        <w:rPr>
          <w:rFonts w:ascii="Times New Roman" w:hAnsi="Times New Roman" w:cs="Times New Roman"/>
          <w:sz w:val="24"/>
          <w:szCs w:val="24"/>
        </w:rPr>
      </w:pPr>
      <w:r w:rsidRPr="000E60FD">
        <w:rPr>
          <w:rFonts w:ascii="Times New Roman" w:hAnsi="Times New Roman" w:cs="Times New Roman"/>
          <w:b/>
          <w:bCs/>
          <w:sz w:val="24"/>
          <w:szCs w:val="24"/>
        </w:rPr>
        <w:t>2.</w:t>
      </w:r>
      <w:r w:rsidR="008721FE" w:rsidRPr="00F6710E">
        <w:rPr>
          <w:rFonts w:ascii="Times New Roman" w:eastAsia="Times New Roman" w:hAnsi="Times New Roman" w:cs="Times New Roman"/>
          <w:b/>
          <w:bCs/>
          <w:sz w:val="24"/>
          <w:szCs w:val="24"/>
          <w:lang w:eastAsia="ru-RU"/>
        </w:rPr>
        <w:t>Материал и методы</w:t>
      </w:r>
      <w:r w:rsidR="008721FE" w:rsidRPr="00F6710E">
        <w:rPr>
          <w:rFonts w:ascii="Times New Roman" w:eastAsia="Times New Roman" w:hAnsi="Times New Roman" w:cs="Times New Roman"/>
          <w:sz w:val="24"/>
          <w:szCs w:val="24"/>
          <w:lang w:eastAsia="ru-RU"/>
        </w:rPr>
        <w:t xml:space="preserve">. </w:t>
      </w:r>
      <w:r w:rsidR="008721FE" w:rsidRPr="002F01D5">
        <w:rPr>
          <w:rFonts w:ascii="Times New Roman" w:eastAsia="Times New Roman" w:hAnsi="Times New Roman" w:cs="Times New Roman"/>
          <w:sz w:val="24"/>
          <w:szCs w:val="24"/>
          <w:lang w:eastAsia="ru-RU"/>
        </w:rPr>
        <w:t>Приводятся количественные и качественные характеристики больных (обследованных), а также упоминаются все методы исследований, применявшиеся в работе, включая методы статистической обработки данных. При упоминании аппаратуры и новых лекарств в скобках указываются производитель и страна.</w:t>
      </w:r>
      <w:r w:rsidR="008721FE" w:rsidRPr="002F01D5">
        <w:rPr>
          <w:rFonts w:ascii="Times New Roman" w:eastAsia="Times New Roman" w:hAnsi="Times New Roman" w:cs="Times New Roman"/>
          <w:sz w:val="24"/>
          <w:szCs w:val="24"/>
          <w:lang w:eastAsia="ru-RU"/>
        </w:rPr>
        <w:br/>
        <w:t xml:space="preserve">Сообщения о проведении рандомизированных контролируемых исследований должны содержать информацию обо всех основных элементах исследования, включая протокол (изучаемая популяция, способы лечения или воздействия, исходы и обоснование статистического анализа), назначение лечения (методы рандомизации, способы сокрытия формирования групп лечения) и методы маскировки (обеспечения «слепого» контроля). </w:t>
      </w:r>
      <w:r w:rsidR="008721FE" w:rsidRPr="00363336">
        <w:rPr>
          <w:rFonts w:ascii="Times New Roman" w:eastAsia="Times New Roman" w:hAnsi="Times New Roman" w:cs="Times New Roman"/>
          <w:b/>
          <w:bCs/>
          <w:sz w:val="24"/>
          <w:szCs w:val="24"/>
          <w:lang w:eastAsia="ru-RU"/>
        </w:rPr>
        <w:t>Описывая статистические методы, необходимо подвергать полученные данные количественной оценке и представлять их с соответствующими показателями ошибок измерения и неопределенности (такими как доверительные интервалы).</w:t>
      </w:r>
      <w:r w:rsidR="008721FE" w:rsidRPr="002F01D5">
        <w:rPr>
          <w:rFonts w:ascii="Times New Roman" w:eastAsia="Times New Roman" w:hAnsi="Times New Roman" w:cs="Times New Roman"/>
          <w:sz w:val="24"/>
          <w:szCs w:val="24"/>
          <w:lang w:eastAsia="ru-RU"/>
        </w:rPr>
        <w:t xml:space="preserve"> </w:t>
      </w:r>
    </w:p>
    <w:p w14:paraId="4BF4F72C" w14:textId="77777777" w:rsidR="00A41C44" w:rsidRDefault="000E60FD" w:rsidP="00A41C44">
      <w:pPr>
        <w:spacing w:after="0" w:line="240" w:lineRule="auto"/>
        <w:ind w:firstLine="567"/>
        <w:jc w:val="both"/>
        <w:textAlignment w:val="baseline"/>
        <w:rPr>
          <w:rFonts w:ascii="Times New Roman" w:eastAsia="Times New Roman" w:hAnsi="Times New Roman" w:cs="Times New Roman"/>
          <w:sz w:val="24"/>
          <w:szCs w:val="24"/>
          <w:lang w:eastAsia="ru-RU"/>
        </w:rPr>
      </w:pPr>
      <w:r w:rsidRPr="000E60FD">
        <w:rPr>
          <w:rFonts w:ascii="Times New Roman" w:hAnsi="Times New Roman" w:cs="Times New Roman"/>
          <w:sz w:val="24"/>
          <w:szCs w:val="24"/>
        </w:rPr>
        <w:t>В раздел  необходимо включить заявление, что исследование было утверждено или исключено из необходимости проводить такое утверждение этическим или любым другим уполномоченным комитетом (локальным или национальным). Если официального комитета по этике в учреждении нет, следует включить заявление, что исследование проведено в соответствии с принципами Хельсинкской декларации.</w:t>
      </w:r>
    </w:p>
    <w:p w14:paraId="5AB31718" w14:textId="77777777" w:rsidR="00741A80" w:rsidRDefault="00A41C44" w:rsidP="00741A80">
      <w:pPr>
        <w:spacing w:after="0" w:line="240" w:lineRule="auto"/>
        <w:ind w:firstLine="567"/>
        <w:jc w:val="both"/>
        <w:textAlignment w:val="baseline"/>
        <w:rPr>
          <w:rFonts w:ascii="Times New Roman" w:eastAsia="Times New Roman" w:hAnsi="Times New Roman" w:cs="Times New Roman"/>
          <w:sz w:val="24"/>
          <w:szCs w:val="24"/>
          <w:lang w:eastAsia="ru-RU"/>
        </w:rPr>
      </w:pPr>
      <w:r w:rsidRPr="00A41C44">
        <w:rPr>
          <w:rFonts w:ascii="Times New Roman" w:eastAsia="Times New Roman" w:hAnsi="Times New Roman" w:cs="Times New Roman"/>
          <w:b/>
          <w:bCs/>
          <w:sz w:val="24"/>
          <w:szCs w:val="24"/>
          <w:lang w:eastAsia="ru-RU"/>
        </w:rPr>
        <w:t>3.</w:t>
      </w:r>
      <w:r w:rsidR="008721FE" w:rsidRPr="00A41C44">
        <w:rPr>
          <w:rFonts w:ascii="Times New Roman" w:eastAsia="Times New Roman" w:hAnsi="Times New Roman" w:cs="Times New Roman"/>
          <w:b/>
          <w:bCs/>
          <w:sz w:val="24"/>
          <w:szCs w:val="24"/>
          <w:lang w:eastAsia="ru-RU"/>
        </w:rPr>
        <w:t>Результаты</w:t>
      </w:r>
      <w:r w:rsidRPr="00A41C44">
        <w:rPr>
          <w:rFonts w:ascii="Times New Roman" w:eastAsia="Times New Roman" w:hAnsi="Times New Roman" w:cs="Times New Roman"/>
          <w:sz w:val="24"/>
          <w:szCs w:val="24"/>
          <w:lang w:eastAsia="ru-RU"/>
        </w:rPr>
        <w:t xml:space="preserve"> </w:t>
      </w:r>
      <w:r w:rsidRPr="00A41C44">
        <w:rPr>
          <w:rFonts w:ascii="Times New Roman" w:hAnsi="Times New Roman" w:cs="Times New Roman"/>
          <w:sz w:val="24"/>
          <w:szCs w:val="24"/>
        </w:rPr>
        <w:t xml:space="preserve"> должны быть представлены в логической последовательности в виде текста, таблиц и рисунков. В первую очередь следует описывать наиболее важные результаты. Не требуется повторять все данные из таблиц и рисунков в тексте, достаточно выделить либо обобщить наиболее важные наблюдения</w:t>
      </w:r>
      <w:r>
        <w:rPr>
          <w:rFonts w:ascii="Times New Roman" w:hAnsi="Times New Roman" w:cs="Times New Roman"/>
          <w:sz w:val="24"/>
          <w:szCs w:val="24"/>
        </w:rPr>
        <w:t>.</w:t>
      </w:r>
    </w:p>
    <w:p w14:paraId="12E6CE8E" w14:textId="50DFAB71" w:rsidR="003229A2" w:rsidRDefault="00741A80" w:rsidP="003229A2">
      <w:pPr>
        <w:spacing w:after="0" w:line="240" w:lineRule="auto"/>
        <w:ind w:firstLine="567"/>
        <w:jc w:val="both"/>
        <w:textAlignment w:val="baseline"/>
        <w:rPr>
          <w:rFonts w:ascii="Times New Roman" w:hAnsi="Times New Roman" w:cs="Times New Roman"/>
          <w:sz w:val="24"/>
          <w:szCs w:val="24"/>
        </w:rPr>
      </w:pPr>
      <w:r w:rsidRPr="00741A80">
        <w:rPr>
          <w:rFonts w:ascii="Times New Roman" w:eastAsia="Times New Roman" w:hAnsi="Times New Roman" w:cs="Times New Roman"/>
          <w:b/>
          <w:bCs/>
          <w:sz w:val="24"/>
          <w:szCs w:val="24"/>
          <w:lang w:eastAsia="ru-RU"/>
        </w:rPr>
        <w:lastRenderedPageBreak/>
        <w:t>4.</w:t>
      </w:r>
      <w:r w:rsidR="008721FE" w:rsidRPr="00741A80">
        <w:rPr>
          <w:rFonts w:ascii="Times New Roman" w:eastAsia="Times New Roman" w:hAnsi="Times New Roman" w:cs="Times New Roman"/>
          <w:b/>
          <w:bCs/>
          <w:sz w:val="24"/>
          <w:szCs w:val="24"/>
          <w:lang w:eastAsia="ru-RU"/>
        </w:rPr>
        <w:t>Обсуждение</w:t>
      </w:r>
      <w:r w:rsidR="008721FE" w:rsidRPr="00741A80">
        <w:rPr>
          <w:rFonts w:ascii="Times New Roman" w:eastAsia="Times New Roman" w:hAnsi="Times New Roman" w:cs="Times New Roman"/>
          <w:sz w:val="24"/>
          <w:szCs w:val="24"/>
          <w:lang w:eastAsia="ru-RU"/>
        </w:rPr>
        <w:t xml:space="preserve">. </w:t>
      </w:r>
      <w:r w:rsidRPr="00741A80">
        <w:rPr>
          <w:rFonts w:ascii="Times New Roman" w:hAnsi="Times New Roman" w:cs="Times New Roman"/>
          <w:sz w:val="24"/>
          <w:szCs w:val="24"/>
        </w:rPr>
        <w:t xml:space="preserve">Полезно начать обсуждение с краткого изложения основных результатов исследования, разъяснения возможных механизмов их появления или представить объяснение этих данных. </w:t>
      </w:r>
    </w:p>
    <w:p w14:paraId="1C397E5D" w14:textId="0EF3B9B6" w:rsidR="00B80442" w:rsidRPr="00B80442" w:rsidRDefault="00B80442" w:rsidP="003229A2">
      <w:pPr>
        <w:spacing w:after="0" w:line="240" w:lineRule="auto"/>
        <w:ind w:firstLine="567"/>
        <w:jc w:val="both"/>
        <w:textAlignment w:val="baseline"/>
        <w:rPr>
          <w:rFonts w:ascii="Times New Roman" w:eastAsia="Times New Roman" w:hAnsi="Times New Roman" w:cs="Times New Roman"/>
          <w:b/>
          <w:bCs/>
          <w:sz w:val="24"/>
          <w:szCs w:val="24"/>
          <w:lang w:eastAsia="ru-RU"/>
        </w:rPr>
      </w:pPr>
      <w:r w:rsidRPr="00B80442">
        <w:rPr>
          <w:rFonts w:ascii="Times New Roman" w:hAnsi="Times New Roman" w:cs="Times New Roman"/>
          <w:b/>
          <w:bCs/>
          <w:sz w:val="24"/>
          <w:szCs w:val="24"/>
        </w:rPr>
        <w:t>5. Результаты и обсуждение можно объединить.</w:t>
      </w:r>
    </w:p>
    <w:p w14:paraId="1A8671C5" w14:textId="1D761909" w:rsidR="003229A2" w:rsidRDefault="00B80442"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w:t>
      </w:r>
      <w:r w:rsidR="003229A2" w:rsidRPr="003229A2">
        <w:rPr>
          <w:rFonts w:ascii="Times New Roman" w:eastAsia="Times New Roman" w:hAnsi="Times New Roman" w:cs="Times New Roman"/>
          <w:b/>
          <w:bCs/>
          <w:sz w:val="24"/>
          <w:szCs w:val="24"/>
          <w:lang w:eastAsia="ru-RU"/>
        </w:rPr>
        <w:t>.</w:t>
      </w:r>
      <w:r w:rsidR="008721FE" w:rsidRPr="00F6710E">
        <w:rPr>
          <w:rFonts w:ascii="Times New Roman" w:eastAsia="Times New Roman" w:hAnsi="Times New Roman" w:cs="Times New Roman"/>
          <w:b/>
          <w:bCs/>
          <w:sz w:val="24"/>
          <w:szCs w:val="24"/>
          <w:lang w:eastAsia="ru-RU"/>
        </w:rPr>
        <w:t>Выводы (Заключение)</w:t>
      </w:r>
      <w:r w:rsidR="007404D1">
        <w:rPr>
          <w:rFonts w:ascii="Times New Roman" w:eastAsia="Times New Roman" w:hAnsi="Times New Roman" w:cs="Times New Roman"/>
          <w:b/>
          <w:bCs/>
          <w:sz w:val="24"/>
          <w:szCs w:val="24"/>
          <w:lang w:eastAsia="ru-RU"/>
        </w:rPr>
        <w:t xml:space="preserve"> – </w:t>
      </w:r>
      <w:r w:rsidR="007404D1" w:rsidRPr="007404D1">
        <w:rPr>
          <w:rFonts w:ascii="Times New Roman" w:eastAsia="Times New Roman" w:hAnsi="Times New Roman" w:cs="Times New Roman"/>
          <w:sz w:val="24"/>
          <w:szCs w:val="24"/>
          <w:lang w:eastAsia="ru-RU"/>
        </w:rPr>
        <w:t>основные выводы исследования.</w:t>
      </w:r>
    </w:p>
    <w:p w14:paraId="092EDF0D" w14:textId="262C03D2" w:rsidR="008721FE" w:rsidRPr="00F6710E" w:rsidRDefault="00B80442"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r w:rsidR="003229A2" w:rsidRPr="003229A2">
        <w:rPr>
          <w:rFonts w:ascii="Times New Roman" w:eastAsia="Times New Roman" w:hAnsi="Times New Roman" w:cs="Times New Roman"/>
          <w:b/>
          <w:bCs/>
          <w:sz w:val="24"/>
          <w:szCs w:val="24"/>
          <w:lang w:eastAsia="ru-RU"/>
        </w:rPr>
        <w:t>.</w:t>
      </w:r>
      <w:r w:rsidR="00E50B04">
        <w:rPr>
          <w:rFonts w:ascii="Times New Roman" w:eastAsia="Times New Roman" w:hAnsi="Times New Roman" w:cs="Times New Roman"/>
          <w:b/>
          <w:bCs/>
          <w:sz w:val="24"/>
          <w:szCs w:val="24"/>
          <w:lang w:eastAsia="ru-RU"/>
        </w:rPr>
        <w:t xml:space="preserve"> Список л</w:t>
      </w:r>
      <w:r w:rsidR="008721FE" w:rsidRPr="00F6710E">
        <w:rPr>
          <w:rFonts w:ascii="Times New Roman" w:eastAsia="Times New Roman" w:hAnsi="Times New Roman" w:cs="Times New Roman"/>
          <w:b/>
          <w:bCs/>
          <w:sz w:val="24"/>
          <w:szCs w:val="24"/>
          <w:lang w:eastAsia="ru-RU"/>
        </w:rPr>
        <w:t>итератур</w:t>
      </w:r>
      <w:r w:rsidR="00E50B04">
        <w:rPr>
          <w:rFonts w:ascii="Times New Roman" w:eastAsia="Times New Roman" w:hAnsi="Times New Roman" w:cs="Times New Roman"/>
          <w:b/>
          <w:bCs/>
          <w:sz w:val="24"/>
          <w:szCs w:val="24"/>
          <w:lang w:eastAsia="ru-RU"/>
        </w:rPr>
        <w:t>ы</w:t>
      </w:r>
      <w:r w:rsidR="008721FE" w:rsidRPr="00F6710E">
        <w:rPr>
          <w:rFonts w:ascii="Times New Roman" w:eastAsia="Times New Roman" w:hAnsi="Times New Roman" w:cs="Times New Roman"/>
          <w:b/>
          <w:bCs/>
          <w:sz w:val="24"/>
          <w:szCs w:val="24"/>
          <w:lang w:eastAsia="ru-RU"/>
        </w:rPr>
        <w:t xml:space="preserve"> / </w:t>
      </w:r>
      <w:proofErr w:type="spellStart"/>
      <w:r w:rsidR="008721FE" w:rsidRPr="00F6710E">
        <w:rPr>
          <w:rFonts w:ascii="Times New Roman" w:eastAsia="Times New Roman" w:hAnsi="Times New Roman" w:cs="Times New Roman"/>
          <w:b/>
          <w:bCs/>
          <w:sz w:val="24"/>
          <w:szCs w:val="24"/>
          <w:lang w:eastAsia="ru-RU"/>
        </w:rPr>
        <w:t>References</w:t>
      </w:r>
      <w:proofErr w:type="spellEnd"/>
      <w:r w:rsidR="008721FE" w:rsidRPr="00F6710E">
        <w:rPr>
          <w:rFonts w:ascii="Times New Roman" w:eastAsia="Times New Roman" w:hAnsi="Times New Roman" w:cs="Times New Roman"/>
          <w:sz w:val="24"/>
          <w:szCs w:val="24"/>
          <w:lang w:eastAsia="ru-RU"/>
        </w:rPr>
        <w:t>.</w:t>
      </w:r>
    </w:p>
    <w:p w14:paraId="556C9623" w14:textId="77777777" w:rsidR="003229A2" w:rsidRDefault="007404D1" w:rsidP="003229A2">
      <w:pPr>
        <w:spacing w:before="75" w:after="75" w:line="240" w:lineRule="auto"/>
        <w:ind w:firstLine="567"/>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w:t>
      </w:r>
      <w:r w:rsidRPr="007404D1">
        <w:rPr>
          <w:rFonts w:ascii="Times New Roman" w:eastAsia="Times New Roman" w:hAnsi="Times New Roman" w:cs="Times New Roman"/>
          <w:b/>
          <w:bCs/>
          <w:sz w:val="28"/>
          <w:szCs w:val="28"/>
          <w:lang w:eastAsia="ru-RU"/>
        </w:rPr>
        <w:t>труктура обзорной статьи</w:t>
      </w:r>
    </w:p>
    <w:p w14:paraId="0FEB528E" w14:textId="77777777" w:rsidR="003229A2" w:rsidRDefault="008721FE" w:rsidP="003229A2">
      <w:pPr>
        <w:spacing w:before="75" w:after="75" w:line="240" w:lineRule="auto"/>
        <w:ind w:firstLine="567"/>
        <w:jc w:val="both"/>
        <w:textAlignment w:val="baseline"/>
        <w:outlineLvl w:val="3"/>
        <w:rPr>
          <w:rFonts w:ascii="Times New Roman" w:eastAsia="Times New Roman" w:hAnsi="Times New Roman" w:cs="Times New Roman"/>
          <w:b/>
          <w:bCs/>
          <w:sz w:val="28"/>
          <w:szCs w:val="28"/>
          <w:lang w:eastAsia="ru-RU"/>
        </w:rPr>
      </w:pPr>
      <w:r w:rsidRPr="00F6710E">
        <w:rPr>
          <w:rFonts w:ascii="Times New Roman" w:eastAsia="Times New Roman" w:hAnsi="Times New Roman" w:cs="Times New Roman"/>
          <w:sz w:val="24"/>
          <w:szCs w:val="24"/>
          <w:lang w:eastAsia="ru-RU"/>
        </w:rPr>
        <w:t xml:space="preserve">Обзорная статья – это не перечисление фактов и констатация современного состояния вопроса, </w:t>
      </w:r>
      <w:r w:rsidRPr="007404D1">
        <w:rPr>
          <w:rFonts w:ascii="Times New Roman" w:eastAsia="Times New Roman" w:hAnsi="Times New Roman" w:cs="Times New Roman"/>
          <w:sz w:val="24"/>
          <w:szCs w:val="24"/>
          <w:lang w:eastAsia="ru-RU"/>
        </w:rPr>
        <w:t>а  представление нового взгляда автора на ранее описанные явления, переосмысление и поиск новых подходов к их трактовке.</w:t>
      </w:r>
      <w:r w:rsidRPr="00F6710E">
        <w:rPr>
          <w:rFonts w:ascii="Times New Roman" w:eastAsia="Times New Roman" w:hAnsi="Times New Roman" w:cs="Times New Roman"/>
          <w:b/>
          <w:bCs/>
          <w:sz w:val="24"/>
          <w:szCs w:val="24"/>
          <w:lang w:eastAsia="ru-RU"/>
        </w:rPr>
        <w:t> </w:t>
      </w:r>
      <w:r w:rsidRPr="00F6710E">
        <w:rPr>
          <w:rFonts w:ascii="Times New Roman" w:eastAsia="Times New Roman" w:hAnsi="Times New Roman" w:cs="Times New Roman"/>
          <w:sz w:val="24"/>
          <w:szCs w:val="24"/>
          <w:lang w:eastAsia="ru-RU"/>
        </w:rPr>
        <w:t>Следовательно, обязательной частью обзорной рукописи должно являться </w:t>
      </w:r>
      <w:r w:rsidRPr="00F6710E">
        <w:rPr>
          <w:rFonts w:ascii="Times New Roman" w:eastAsia="Times New Roman" w:hAnsi="Times New Roman" w:cs="Times New Roman"/>
          <w:b/>
          <w:bCs/>
          <w:sz w:val="24"/>
          <w:szCs w:val="24"/>
          <w:lang w:eastAsia="ru-RU"/>
        </w:rPr>
        <w:t>обсуждение</w:t>
      </w:r>
      <w:r w:rsidRPr="00F6710E">
        <w:rPr>
          <w:rFonts w:ascii="Times New Roman" w:eastAsia="Times New Roman" w:hAnsi="Times New Roman" w:cs="Times New Roman"/>
          <w:sz w:val="24"/>
          <w:szCs w:val="24"/>
          <w:lang w:eastAsia="ru-RU"/>
        </w:rPr>
        <w:t> (оно может быть выделено в отдельный раздел либо планомерно проходить сквозь весь текст).</w:t>
      </w:r>
    </w:p>
    <w:p w14:paraId="207ACEE9" w14:textId="77777777" w:rsidR="003229A2" w:rsidRDefault="003229A2" w:rsidP="003229A2">
      <w:pPr>
        <w:spacing w:before="75" w:after="75" w:line="240" w:lineRule="auto"/>
        <w:ind w:firstLine="567"/>
        <w:jc w:val="both"/>
        <w:textAlignment w:val="baseline"/>
        <w:outlineLvl w:val="3"/>
        <w:rPr>
          <w:rFonts w:ascii="Times New Roman" w:eastAsia="Times New Roman" w:hAnsi="Times New Roman" w:cs="Times New Roman"/>
          <w:sz w:val="24"/>
          <w:szCs w:val="24"/>
          <w:lang w:eastAsia="ru-RU"/>
        </w:rPr>
      </w:pPr>
      <w:r w:rsidRPr="003229A2">
        <w:rPr>
          <w:rFonts w:ascii="Times New Roman" w:eastAsia="Times New Roman" w:hAnsi="Times New Roman" w:cs="Times New Roman"/>
          <w:b/>
          <w:bCs/>
          <w:sz w:val="24"/>
          <w:szCs w:val="24"/>
          <w:lang w:eastAsia="ru-RU"/>
        </w:rPr>
        <w:t>1.</w:t>
      </w:r>
      <w:r w:rsidR="008721FE" w:rsidRPr="00F6710E">
        <w:rPr>
          <w:rFonts w:ascii="Times New Roman" w:eastAsia="Times New Roman" w:hAnsi="Times New Roman" w:cs="Times New Roman"/>
          <w:b/>
          <w:bCs/>
          <w:sz w:val="24"/>
          <w:szCs w:val="24"/>
          <w:lang w:eastAsia="ru-RU"/>
        </w:rPr>
        <w:t>Введение. </w:t>
      </w:r>
      <w:r w:rsidR="008721FE" w:rsidRPr="00F6710E">
        <w:rPr>
          <w:rFonts w:ascii="Times New Roman" w:eastAsia="Times New Roman" w:hAnsi="Times New Roman" w:cs="Times New Roman"/>
          <w:sz w:val="24"/>
          <w:szCs w:val="24"/>
          <w:lang w:eastAsia="ru-RU"/>
        </w:rPr>
        <w:t>В нем указываются все использованные источники первичной информации (полнотекстовые и реферативные базы данных), а также описывается процедура поиска (названия баз данных, фильтры и ключевые слова, дополнительные условия отбора первоисточников)</w:t>
      </w:r>
      <w:r>
        <w:rPr>
          <w:rFonts w:ascii="Times New Roman" w:eastAsia="Times New Roman" w:hAnsi="Times New Roman" w:cs="Times New Roman"/>
          <w:sz w:val="24"/>
          <w:szCs w:val="24"/>
          <w:lang w:eastAsia="ru-RU"/>
        </w:rPr>
        <w:t>.</w:t>
      </w:r>
    </w:p>
    <w:p w14:paraId="02640CAC" w14:textId="77777777" w:rsidR="003229A2" w:rsidRDefault="003229A2" w:rsidP="003229A2">
      <w:pPr>
        <w:spacing w:before="75" w:after="75" w:line="240" w:lineRule="auto"/>
        <w:ind w:firstLine="567"/>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sz w:val="24"/>
          <w:szCs w:val="24"/>
          <w:lang w:eastAsia="ru-RU"/>
        </w:rPr>
        <w:t>2.</w:t>
      </w:r>
      <w:r w:rsidR="008721FE" w:rsidRPr="00F6710E">
        <w:rPr>
          <w:rFonts w:ascii="Times New Roman" w:eastAsia="Times New Roman" w:hAnsi="Times New Roman" w:cs="Times New Roman"/>
          <w:sz w:val="24"/>
          <w:szCs w:val="24"/>
          <w:lang w:eastAsia="ru-RU"/>
        </w:rPr>
        <w:t>Для облегчения восприятия обзорная рукопись должна быть </w:t>
      </w:r>
      <w:r w:rsidR="008721FE" w:rsidRPr="00F6710E">
        <w:rPr>
          <w:rFonts w:ascii="Times New Roman" w:eastAsia="Times New Roman" w:hAnsi="Times New Roman" w:cs="Times New Roman"/>
          <w:b/>
          <w:bCs/>
          <w:sz w:val="24"/>
          <w:szCs w:val="24"/>
          <w:lang w:eastAsia="ru-RU"/>
        </w:rPr>
        <w:t>структурирована на смысловые разделы</w:t>
      </w:r>
      <w:r w:rsidR="008721FE" w:rsidRPr="00F6710E">
        <w:rPr>
          <w:rFonts w:ascii="Times New Roman" w:eastAsia="Times New Roman" w:hAnsi="Times New Roman" w:cs="Times New Roman"/>
          <w:sz w:val="24"/>
          <w:szCs w:val="24"/>
          <w:lang w:eastAsia="ru-RU"/>
        </w:rPr>
        <w:t>, а также содержать необходимый графический материал для облегчения восприятия текста.</w:t>
      </w:r>
    </w:p>
    <w:p w14:paraId="316D4A6E" w14:textId="5ED31851" w:rsidR="008721FE" w:rsidRPr="003229A2" w:rsidRDefault="003229A2" w:rsidP="003229A2">
      <w:pPr>
        <w:spacing w:before="75" w:after="75" w:line="240" w:lineRule="auto"/>
        <w:ind w:firstLine="567"/>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8721FE" w:rsidRPr="00F6710E">
        <w:rPr>
          <w:rFonts w:ascii="Times New Roman" w:eastAsia="Times New Roman" w:hAnsi="Times New Roman" w:cs="Times New Roman"/>
          <w:b/>
          <w:bCs/>
          <w:sz w:val="24"/>
          <w:szCs w:val="24"/>
          <w:lang w:eastAsia="ru-RU"/>
        </w:rPr>
        <w:t>Заключение</w:t>
      </w:r>
      <w:r w:rsidR="008721FE" w:rsidRPr="00F6710E">
        <w:rPr>
          <w:rFonts w:ascii="Times New Roman" w:eastAsia="Times New Roman" w:hAnsi="Times New Roman" w:cs="Times New Roman"/>
          <w:sz w:val="24"/>
          <w:szCs w:val="24"/>
          <w:lang w:eastAsia="ru-RU"/>
        </w:rPr>
        <w:t> (оформляется в виде цельного текста, а не нумерованных выводов).</w:t>
      </w:r>
    </w:p>
    <w:p w14:paraId="565CF595" w14:textId="77777777" w:rsidR="003229A2" w:rsidRDefault="007404D1" w:rsidP="003229A2">
      <w:pPr>
        <w:spacing w:before="75" w:after="75" w:line="240" w:lineRule="auto"/>
        <w:ind w:firstLine="567"/>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w:t>
      </w:r>
      <w:r w:rsidRPr="007404D1">
        <w:rPr>
          <w:rFonts w:ascii="Times New Roman" w:eastAsia="Times New Roman" w:hAnsi="Times New Roman" w:cs="Times New Roman"/>
          <w:b/>
          <w:bCs/>
          <w:sz w:val="28"/>
          <w:szCs w:val="28"/>
          <w:lang w:eastAsia="ru-RU"/>
        </w:rPr>
        <w:t>труктура описания клинического случая (клинического наблюдения)</w:t>
      </w:r>
    </w:p>
    <w:p w14:paraId="35810757" w14:textId="77777777" w:rsidR="003229A2" w:rsidRDefault="003229A2" w:rsidP="00363336">
      <w:pPr>
        <w:spacing w:after="0" w:line="240" w:lineRule="auto"/>
        <w:ind w:firstLine="567"/>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8721FE" w:rsidRPr="00F6710E">
        <w:rPr>
          <w:rFonts w:ascii="Times New Roman" w:eastAsia="Times New Roman" w:hAnsi="Times New Roman" w:cs="Times New Roman"/>
          <w:b/>
          <w:bCs/>
          <w:sz w:val="24"/>
          <w:szCs w:val="24"/>
          <w:lang w:eastAsia="ru-RU"/>
        </w:rPr>
        <w:t>Актуальность.</w:t>
      </w:r>
      <w:r w:rsidR="008721FE" w:rsidRPr="00F6710E">
        <w:rPr>
          <w:rFonts w:ascii="Times New Roman" w:eastAsia="Times New Roman" w:hAnsi="Times New Roman" w:cs="Times New Roman"/>
          <w:sz w:val="24"/>
          <w:szCs w:val="24"/>
          <w:lang w:eastAsia="ru-RU"/>
        </w:rPr>
        <w:t> В разделе следует объяснить, почему случай является важным. Оптимальный объем – 1-3 абзаца.</w:t>
      </w:r>
    </w:p>
    <w:p w14:paraId="4CB75B43" w14:textId="0BAADC6A" w:rsidR="003229A2" w:rsidRDefault="003229A2" w:rsidP="00363336">
      <w:pPr>
        <w:spacing w:after="0" w:line="240" w:lineRule="auto"/>
        <w:ind w:firstLine="567"/>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8721FE" w:rsidRPr="00F6710E">
        <w:rPr>
          <w:rFonts w:ascii="Times New Roman" w:eastAsia="Times New Roman" w:hAnsi="Times New Roman" w:cs="Times New Roman"/>
          <w:b/>
          <w:bCs/>
          <w:sz w:val="24"/>
          <w:szCs w:val="24"/>
          <w:lang w:eastAsia="ru-RU"/>
        </w:rPr>
        <w:t>Описание</w:t>
      </w:r>
      <w:r w:rsidR="00E3235C">
        <w:rPr>
          <w:rFonts w:ascii="Times New Roman" w:eastAsia="Times New Roman" w:hAnsi="Times New Roman" w:cs="Times New Roman"/>
          <w:b/>
          <w:bCs/>
          <w:sz w:val="24"/>
          <w:szCs w:val="24"/>
          <w:lang w:eastAsia="ru-RU"/>
        </w:rPr>
        <w:t xml:space="preserve"> клинического </w:t>
      </w:r>
      <w:r w:rsidR="008721FE" w:rsidRPr="00F6710E">
        <w:rPr>
          <w:rFonts w:ascii="Times New Roman" w:eastAsia="Times New Roman" w:hAnsi="Times New Roman" w:cs="Times New Roman"/>
          <w:b/>
          <w:bCs/>
          <w:sz w:val="24"/>
          <w:szCs w:val="24"/>
          <w:lang w:eastAsia="ru-RU"/>
        </w:rPr>
        <w:t xml:space="preserve"> случая</w:t>
      </w:r>
    </w:p>
    <w:p w14:paraId="4382487D" w14:textId="77777777" w:rsidR="003229A2" w:rsidRDefault="003229A2" w:rsidP="00363336">
      <w:pPr>
        <w:spacing w:after="0" w:line="240" w:lineRule="auto"/>
        <w:ind w:firstLine="567"/>
        <w:jc w:val="both"/>
        <w:textAlignment w:val="baseline"/>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8721FE" w:rsidRPr="00F6710E">
        <w:rPr>
          <w:rFonts w:ascii="Times New Roman" w:eastAsia="Times New Roman" w:hAnsi="Times New Roman" w:cs="Times New Roman"/>
          <w:b/>
          <w:bCs/>
          <w:sz w:val="24"/>
          <w:szCs w:val="24"/>
          <w:lang w:eastAsia="ru-RU"/>
        </w:rPr>
        <w:t>Обсуждение</w:t>
      </w:r>
      <w:r w:rsidR="008721FE" w:rsidRPr="00F6710E">
        <w:rPr>
          <w:rFonts w:ascii="Times New Roman" w:eastAsia="Times New Roman" w:hAnsi="Times New Roman" w:cs="Times New Roman"/>
          <w:sz w:val="24"/>
          <w:szCs w:val="24"/>
          <w:lang w:eastAsia="ru-RU"/>
        </w:rPr>
        <w:t> (должно касаться именно того случая / серии случаев, которые представлены в статье).</w:t>
      </w:r>
    </w:p>
    <w:p w14:paraId="2E6874E3" w14:textId="63AE4E5C" w:rsidR="00A42DD5" w:rsidRDefault="003229A2" w:rsidP="00363336">
      <w:pPr>
        <w:spacing w:after="0" w:line="240" w:lineRule="auto"/>
        <w:ind w:firstLine="567"/>
        <w:jc w:val="both"/>
        <w:textAlignment w:val="baseline"/>
        <w:outlineLvl w:val="3"/>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4.</w:t>
      </w:r>
      <w:r w:rsidR="008721FE" w:rsidRPr="00F6710E">
        <w:rPr>
          <w:rFonts w:ascii="Times New Roman" w:eastAsia="Times New Roman" w:hAnsi="Times New Roman" w:cs="Times New Roman"/>
          <w:b/>
          <w:bCs/>
          <w:sz w:val="24"/>
          <w:szCs w:val="24"/>
          <w:lang w:eastAsia="ru-RU"/>
        </w:rPr>
        <w:t>Заключение</w:t>
      </w:r>
      <w:r w:rsidR="008721FE" w:rsidRPr="00F6710E">
        <w:rPr>
          <w:rFonts w:ascii="Times New Roman" w:eastAsia="Times New Roman" w:hAnsi="Times New Roman" w:cs="Times New Roman"/>
          <w:sz w:val="24"/>
          <w:szCs w:val="24"/>
          <w:lang w:eastAsia="ru-RU"/>
        </w:rPr>
        <w:t> (тезисы, суммирующие самые значимые мысли, которые читатель обязательно должен запомнить из статьи)</w:t>
      </w:r>
    </w:p>
    <w:p w14:paraId="785906CC" w14:textId="6EDE9BD7" w:rsidR="00A42DD5" w:rsidRPr="00A42DD5" w:rsidRDefault="00A42DD5" w:rsidP="00363336">
      <w:pPr>
        <w:spacing w:after="0" w:line="240" w:lineRule="auto"/>
        <w:ind w:firstLine="567"/>
        <w:jc w:val="both"/>
        <w:textAlignment w:val="baseline"/>
        <w:outlineLvl w:val="3"/>
        <w:rPr>
          <w:rFonts w:ascii="Times New Roman" w:eastAsia="Times New Roman" w:hAnsi="Times New Roman" w:cs="Times New Roman"/>
          <w:b/>
          <w:bCs/>
          <w:sz w:val="28"/>
          <w:szCs w:val="28"/>
          <w:lang w:eastAsia="ru-RU"/>
        </w:rPr>
      </w:pPr>
      <w:r w:rsidRPr="00A42DD5">
        <w:rPr>
          <w:rFonts w:ascii="Times New Roman" w:eastAsia="Times New Roman" w:hAnsi="Times New Roman" w:cs="Times New Roman"/>
          <w:b/>
          <w:bCs/>
          <w:sz w:val="24"/>
          <w:szCs w:val="24"/>
          <w:lang w:eastAsia="ru-RU"/>
        </w:rPr>
        <w:t>5. Информированное согласие</w:t>
      </w:r>
      <w:r>
        <w:rPr>
          <w:rFonts w:ascii="Times New Roman" w:eastAsia="Times New Roman" w:hAnsi="Times New Roman" w:cs="Times New Roman"/>
          <w:b/>
          <w:bCs/>
          <w:sz w:val="28"/>
          <w:szCs w:val="28"/>
          <w:lang w:eastAsia="ru-RU"/>
        </w:rPr>
        <w:t xml:space="preserve">. </w:t>
      </w:r>
      <w:r w:rsidRPr="00A42DD5">
        <w:rPr>
          <w:rFonts w:ascii="Times New Roman" w:eastAsia="Times New Roman" w:hAnsi="Times New Roman" w:cs="Times New Roman"/>
          <w:sz w:val="24"/>
          <w:szCs w:val="24"/>
          <w:lang w:eastAsia="ru-RU"/>
        </w:rPr>
        <w:t>Укажите и таким образом подтвердите,</w:t>
      </w:r>
      <w:r w:rsidRPr="007E0FB1">
        <w:rPr>
          <w:rFonts w:ascii="Times New Roman" w:eastAsia="Times New Roman" w:hAnsi="Times New Roman" w:cs="Times New Roman"/>
          <w:sz w:val="24"/>
          <w:szCs w:val="24"/>
          <w:lang w:eastAsia="ru-RU"/>
        </w:rPr>
        <w:t> что получено подписанное пациентом (его законным представителем) информированное согласие на публикацию описания клинического случая (</w:t>
      </w:r>
      <w:r w:rsidRPr="007E0FB1">
        <w:rPr>
          <w:rFonts w:ascii="Times New Roman" w:eastAsia="Times New Roman" w:hAnsi="Times New Roman" w:cs="Times New Roman"/>
          <w:i/>
          <w:iCs/>
          <w:sz w:val="24"/>
          <w:szCs w:val="24"/>
          <w:lang w:eastAsia="ru-RU"/>
        </w:rPr>
        <w:t>Пример</w:t>
      </w:r>
      <w:r w:rsidRPr="007E0FB1">
        <w:rPr>
          <w:rFonts w:ascii="Times New Roman" w:eastAsia="Times New Roman" w:hAnsi="Times New Roman" w:cs="Times New Roman"/>
          <w:sz w:val="24"/>
          <w:szCs w:val="24"/>
          <w:lang w:eastAsia="ru-RU"/>
        </w:rPr>
        <w:t>: «От пациента (родителя, законного представителя) получено письменное добровольное информированное согласие на публикацию описания клинического случая (дата подписания ДД.ММ.ГГГГ)»). Как вариант, укажите, что получено подписанное пациентом (его законным представителем) информированное согласие на использование его медицинских данных (результатов обследования, лечения и наблюдения) в научных целях (</w:t>
      </w:r>
      <w:r w:rsidRPr="007E0FB1">
        <w:rPr>
          <w:rFonts w:ascii="Times New Roman" w:eastAsia="Times New Roman" w:hAnsi="Times New Roman" w:cs="Times New Roman"/>
          <w:i/>
          <w:iCs/>
          <w:sz w:val="24"/>
          <w:szCs w:val="24"/>
          <w:lang w:eastAsia="ru-RU"/>
        </w:rPr>
        <w:t>Пример</w:t>
      </w:r>
      <w:r w:rsidRPr="007E0FB1">
        <w:rPr>
          <w:rFonts w:ascii="Times New Roman" w:eastAsia="Times New Roman" w:hAnsi="Times New Roman" w:cs="Times New Roman"/>
          <w:sz w:val="24"/>
          <w:szCs w:val="24"/>
          <w:lang w:eastAsia="ru-RU"/>
        </w:rPr>
        <w:t>: «От пациента (родителя, законного представителя) получено письменное добровольное информированное согласие на публикацию результатов его обследования и лечения (дата подписания ДД.ММ.ГГГГ)»).</w:t>
      </w:r>
    </w:p>
    <w:p w14:paraId="327EA918" w14:textId="77777777" w:rsidR="00A42DD5" w:rsidRDefault="00A42DD5" w:rsidP="00A42DD5">
      <w:pPr>
        <w:shd w:val="clear" w:color="auto" w:fill="FFFFFF"/>
        <w:spacing w:after="0" w:line="240" w:lineRule="auto"/>
        <w:ind w:firstLine="426"/>
        <w:jc w:val="both"/>
        <w:rPr>
          <w:rFonts w:ascii="Arial" w:eastAsia="Times New Roman" w:hAnsi="Arial" w:cs="Arial"/>
          <w:sz w:val="21"/>
          <w:szCs w:val="21"/>
          <w:lang w:eastAsia="ru-RU"/>
        </w:rPr>
      </w:pPr>
      <w:r w:rsidRPr="007E0FB1">
        <w:rPr>
          <w:rFonts w:ascii="Times New Roman" w:eastAsia="Times New Roman" w:hAnsi="Times New Roman" w:cs="Times New Roman"/>
          <w:sz w:val="24"/>
          <w:szCs w:val="24"/>
          <w:lang w:eastAsia="ru-RU"/>
        </w:rPr>
        <w:t>Публикация фотографий пациента возможна, только если авторы подтвердят ее/его (или законного представителя) согласие на это (</w:t>
      </w:r>
      <w:r w:rsidRPr="007E0FB1">
        <w:rPr>
          <w:rFonts w:ascii="Times New Roman" w:eastAsia="Times New Roman" w:hAnsi="Times New Roman" w:cs="Times New Roman"/>
          <w:i/>
          <w:iCs/>
          <w:sz w:val="24"/>
          <w:szCs w:val="24"/>
          <w:lang w:eastAsia="ru-RU"/>
        </w:rPr>
        <w:t>Пример</w:t>
      </w:r>
      <w:r w:rsidRPr="007E0FB1">
        <w:rPr>
          <w:rFonts w:ascii="Times New Roman" w:eastAsia="Times New Roman" w:hAnsi="Times New Roman" w:cs="Times New Roman"/>
          <w:sz w:val="24"/>
          <w:szCs w:val="24"/>
          <w:lang w:eastAsia="ru-RU"/>
        </w:rPr>
        <w:t>: «От пациента (родителя, законного представителя) получено добровольное письменное информированное согласие на публикацию его изображений в медицинском журнале, включая его электронную версию (дата подписания ДД.ММ.ГГГГ)»). Исключением являются только те изображения, которые обезличены и не содержат описания, раскрывающего личность пациента.</w:t>
      </w:r>
    </w:p>
    <w:p w14:paraId="0DE9C309" w14:textId="1E650FF6" w:rsidR="00A42DD5" w:rsidRPr="007E0FB1" w:rsidRDefault="00A42DD5" w:rsidP="00A42DD5">
      <w:pPr>
        <w:shd w:val="clear" w:color="auto" w:fill="FFFFFF"/>
        <w:spacing w:after="0" w:line="240" w:lineRule="auto"/>
        <w:ind w:firstLine="426"/>
        <w:jc w:val="both"/>
        <w:rPr>
          <w:rFonts w:ascii="Arial" w:eastAsia="Times New Roman" w:hAnsi="Arial" w:cs="Arial"/>
          <w:sz w:val="21"/>
          <w:szCs w:val="21"/>
          <w:lang w:eastAsia="ru-RU"/>
        </w:rPr>
      </w:pPr>
      <w:r w:rsidRPr="007E0FB1">
        <w:rPr>
          <w:rFonts w:ascii="Times New Roman" w:eastAsia="Times New Roman" w:hAnsi="Times New Roman" w:cs="Times New Roman"/>
          <w:sz w:val="24"/>
          <w:szCs w:val="24"/>
          <w:lang w:eastAsia="ru-RU"/>
        </w:rPr>
        <w:t>При отсутствии подписанного согласия на публикацию фотографий пациента подтвердите (отметив это в тексте рукописи), что были предприняты все возможные действия для его получения (</w:t>
      </w:r>
      <w:r w:rsidRPr="007E0FB1">
        <w:rPr>
          <w:rFonts w:ascii="Times New Roman" w:eastAsia="Times New Roman" w:hAnsi="Times New Roman" w:cs="Times New Roman"/>
          <w:i/>
          <w:iCs/>
          <w:sz w:val="24"/>
          <w:szCs w:val="24"/>
          <w:lang w:eastAsia="ru-RU"/>
        </w:rPr>
        <w:t>Пример</w:t>
      </w:r>
      <w:r w:rsidRPr="007E0FB1">
        <w:rPr>
          <w:rFonts w:ascii="Times New Roman" w:eastAsia="Times New Roman" w:hAnsi="Times New Roman" w:cs="Times New Roman"/>
          <w:sz w:val="24"/>
          <w:szCs w:val="24"/>
          <w:lang w:eastAsia="ru-RU"/>
        </w:rPr>
        <w:t xml:space="preserve">: «От пациента и его родителя (законного </w:t>
      </w:r>
      <w:r w:rsidRPr="007E0FB1">
        <w:rPr>
          <w:rFonts w:ascii="Times New Roman" w:eastAsia="Times New Roman" w:hAnsi="Times New Roman" w:cs="Times New Roman"/>
          <w:sz w:val="24"/>
          <w:szCs w:val="24"/>
          <w:lang w:eastAsia="ru-RU"/>
        </w:rPr>
        <w:lastRenderedPageBreak/>
        <w:t>представителя) не получено письменного информированного согласия на публикацию его изображений в медицинском журнале по (</w:t>
      </w:r>
      <w:r w:rsidRPr="007E0FB1">
        <w:rPr>
          <w:rFonts w:ascii="Times New Roman" w:eastAsia="Times New Roman" w:hAnsi="Times New Roman" w:cs="Times New Roman"/>
          <w:i/>
          <w:iCs/>
          <w:sz w:val="24"/>
          <w:szCs w:val="24"/>
          <w:lang w:eastAsia="ru-RU"/>
        </w:rPr>
        <w:t>указать</w:t>
      </w:r>
      <w:r w:rsidRPr="007E0FB1">
        <w:rPr>
          <w:rFonts w:ascii="Times New Roman" w:eastAsia="Times New Roman" w:hAnsi="Times New Roman" w:cs="Times New Roman"/>
          <w:sz w:val="24"/>
          <w:szCs w:val="24"/>
          <w:lang w:eastAsia="ru-RU"/>
        </w:rPr>
        <w:t>) причине …).</w:t>
      </w:r>
    </w:p>
    <w:p w14:paraId="773134EA" w14:textId="3E3F17C8" w:rsidR="00964F56" w:rsidRPr="00363336" w:rsidRDefault="00A42DD5" w:rsidP="00363336">
      <w:pPr>
        <w:shd w:val="clear" w:color="auto" w:fill="FFFFFF"/>
        <w:spacing w:after="0" w:line="240" w:lineRule="auto"/>
        <w:ind w:firstLine="426"/>
        <w:jc w:val="both"/>
        <w:rPr>
          <w:rFonts w:ascii="Arial" w:eastAsia="Times New Roman" w:hAnsi="Arial" w:cs="Arial"/>
          <w:sz w:val="21"/>
          <w:szCs w:val="21"/>
          <w:lang w:eastAsia="ru-RU"/>
        </w:rPr>
      </w:pPr>
      <w:r w:rsidRPr="007E0FB1">
        <w:rPr>
          <w:rFonts w:ascii="Times New Roman" w:eastAsia="Times New Roman" w:hAnsi="Times New Roman" w:cs="Times New Roman"/>
          <w:sz w:val="24"/>
          <w:szCs w:val="24"/>
          <w:lang w:eastAsia="ru-RU"/>
        </w:rPr>
        <w:t>В рукописях, содержащих описание медицинских вмешательств, впервые примененных у человека или использованных по показаниям </w:t>
      </w:r>
      <w:r w:rsidRPr="007E0FB1">
        <w:rPr>
          <w:rFonts w:ascii="Times New Roman" w:eastAsia="Times New Roman" w:hAnsi="Times New Roman" w:cs="Times New Roman"/>
          <w:i/>
          <w:iCs/>
          <w:sz w:val="24"/>
          <w:szCs w:val="24"/>
          <w:lang w:val="en-US" w:eastAsia="ru-RU"/>
        </w:rPr>
        <w:t>off</w:t>
      </w:r>
      <w:r w:rsidRPr="007E0FB1">
        <w:rPr>
          <w:rFonts w:ascii="Times New Roman" w:eastAsia="Times New Roman" w:hAnsi="Times New Roman" w:cs="Times New Roman"/>
          <w:i/>
          <w:iCs/>
          <w:sz w:val="24"/>
          <w:szCs w:val="24"/>
          <w:lang w:eastAsia="ru-RU"/>
        </w:rPr>
        <w:t> </w:t>
      </w:r>
      <w:r w:rsidRPr="007E0FB1">
        <w:rPr>
          <w:rFonts w:ascii="Times New Roman" w:eastAsia="Times New Roman" w:hAnsi="Times New Roman" w:cs="Times New Roman"/>
          <w:i/>
          <w:iCs/>
          <w:sz w:val="24"/>
          <w:szCs w:val="24"/>
          <w:lang w:val="en-US" w:eastAsia="ru-RU"/>
        </w:rPr>
        <w:t>label</w:t>
      </w:r>
      <w:r w:rsidRPr="007E0FB1">
        <w:rPr>
          <w:rFonts w:ascii="Times New Roman" w:eastAsia="Times New Roman" w:hAnsi="Times New Roman" w:cs="Times New Roman"/>
          <w:sz w:val="24"/>
          <w:szCs w:val="24"/>
          <w:lang w:eastAsia="ru-RU"/>
        </w:rPr>
        <w:t>, обязательно укажите на разрешение Этического комитета (локального или независимого) на выполнение соответствующего медицинского вмешательства. Представьте в тексте номер протокола и дату его подписания. </w:t>
      </w:r>
      <w:r w:rsidRPr="007E0FB1">
        <w:rPr>
          <w:rFonts w:ascii="Times New Roman" w:eastAsia="Times New Roman" w:hAnsi="Times New Roman" w:cs="Times New Roman"/>
          <w:i/>
          <w:iCs/>
          <w:sz w:val="24"/>
          <w:szCs w:val="24"/>
          <w:lang w:eastAsia="ru-RU"/>
        </w:rPr>
        <w:t>Пример:</w:t>
      </w:r>
      <w:r w:rsidRPr="007E0FB1">
        <w:rPr>
          <w:rFonts w:ascii="Times New Roman" w:eastAsia="Times New Roman" w:hAnsi="Times New Roman" w:cs="Times New Roman"/>
          <w:sz w:val="24"/>
          <w:szCs w:val="24"/>
          <w:lang w:eastAsia="ru-RU"/>
        </w:rPr>
        <w:t> «Применение … (</w:t>
      </w:r>
      <w:r w:rsidRPr="007E0FB1">
        <w:rPr>
          <w:rFonts w:ascii="Times New Roman" w:eastAsia="Times New Roman" w:hAnsi="Times New Roman" w:cs="Times New Roman"/>
          <w:i/>
          <w:iCs/>
          <w:sz w:val="24"/>
          <w:szCs w:val="24"/>
          <w:lang w:eastAsia="ru-RU"/>
        </w:rPr>
        <w:t>МНН лекарственного средства, наименование медицинского изделия с указанием производителя и страны происхождения, др.</w:t>
      </w:r>
      <w:r w:rsidRPr="007E0FB1">
        <w:rPr>
          <w:rFonts w:ascii="Times New Roman" w:eastAsia="Times New Roman" w:hAnsi="Times New Roman" w:cs="Times New Roman"/>
          <w:sz w:val="24"/>
          <w:szCs w:val="24"/>
          <w:lang w:eastAsia="ru-RU"/>
        </w:rPr>
        <w:t>) разрешено … (</w:t>
      </w:r>
      <w:r w:rsidRPr="007E0FB1">
        <w:rPr>
          <w:rFonts w:ascii="Times New Roman" w:eastAsia="Times New Roman" w:hAnsi="Times New Roman" w:cs="Times New Roman"/>
          <w:i/>
          <w:iCs/>
          <w:sz w:val="24"/>
          <w:szCs w:val="24"/>
          <w:lang w:eastAsia="ru-RU"/>
        </w:rPr>
        <w:t>независимый или локальный этический комитет</w:t>
      </w:r>
      <w:r w:rsidRPr="007E0FB1">
        <w:rPr>
          <w:rFonts w:ascii="Times New Roman" w:eastAsia="Times New Roman" w:hAnsi="Times New Roman" w:cs="Times New Roman"/>
          <w:sz w:val="24"/>
          <w:szCs w:val="24"/>
          <w:lang w:eastAsia="ru-RU"/>
        </w:rPr>
        <w:t>), протокол № … (</w:t>
      </w:r>
      <w:r w:rsidRPr="007E0FB1">
        <w:rPr>
          <w:rFonts w:ascii="Times New Roman" w:eastAsia="Times New Roman" w:hAnsi="Times New Roman" w:cs="Times New Roman"/>
          <w:i/>
          <w:iCs/>
          <w:sz w:val="24"/>
          <w:szCs w:val="24"/>
          <w:lang w:eastAsia="ru-RU"/>
        </w:rPr>
        <w:t>если имеется</w:t>
      </w:r>
      <w:r w:rsidRPr="007E0FB1">
        <w:rPr>
          <w:rFonts w:ascii="Times New Roman" w:eastAsia="Times New Roman" w:hAnsi="Times New Roman" w:cs="Times New Roman"/>
          <w:sz w:val="24"/>
          <w:szCs w:val="24"/>
          <w:lang w:eastAsia="ru-RU"/>
        </w:rPr>
        <w:t>) от ДД.ММ.ГГГГ».</w:t>
      </w:r>
    </w:p>
    <w:p w14:paraId="62EE1597" w14:textId="4F5D9BE3" w:rsidR="004131D5" w:rsidRDefault="007404D1" w:rsidP="00337D3A">
      <w:pPr>
        <w:spacing w:after="0" w:line="240" w:lineRule="auto"/>
        <w:ind w:left="720"/>
        <w:jc w:val="both"/>
        <w:textAlignment w:val="baseline"/>
        <w:rPr>
          <w:rFonts w:ascii="Times New Roman" w:eastAsia="Times New Roman" w:hAnsi="Times New Roman" w:cs="Times New Roman"/>
          <w:color w:val="000000" w:themeColor="text1"/>
          <w:sz w:val="28"/>
          <w:szCs w:val="28"/>
          <w:lang w:eastAsia="ru-RU"/>
        </w:rPr>
      </w:pPr>
      <w:r w:rsidRPr="00996AB0">
        <w:rPr>
          <w:rFonts w:ascii="Times New Roman" w:eastAsia="Times New Roman" w:hAnsi="Times New Roman" w:cs="Times New Roman"/>
          <w:b/>
          <w:bCs/>
          <w:color w:val="000000" w:themeColor="text1"/>
          <w:sz w:val="28"/>
          <w:szCs w:val="28"/>
          <w:lang w:eastAsia="ru-RU"/>
        </w:rPr>
        <w:t>Оформление списка литературы</w:t>
      </w:r>
      <w:r w:rsidR="003229A2" w:rsidRPr="00996AB0">
        <w:rPr>
          <w:rFonts w:ascii="Times New Roman" w:eastAsia="Times New Roman" w:hAnsi="Times New Roman" w:cs="Times New Roman"/>
          <w:color w:val="000000" w:themeColor="text1"/>
          <w:sz w:val="28"/>
          <w:szCs w:val="28"/>
          <w:lang w:eastAsia="ru-RU"/>
        </w:rPr>
        <w:t xml:space="preserve"> </w:t>
      </w:r>
    </w:p>
    <w:p w14:paraId="14A3C331" w14:textId="47614952" w:rsidR="005850A9" w:rsidRPr="001510D6" w:rsidRDefault="005850A9" w:rsidP="008D3C78">
      <w:pPr>
        <w:pStyle w:val="a4"/>
        <w:shd w:val="clear" w:color="auto" w:fill="FFFFFF"/>
        <w:spacing w:before="75" w:beforeAutospacing="0" w:after="75" w:afterAutospacing="0"/>
        <w:jc w:val="both"/>
        <w:rPr>
          <w:color w:val="000000" w:themeColor="text1"/>
          <w:sz w:val="28"/>
          <w:szCs w:val="28"/>
        </w:rPr>
      </w:pPr>
      <w:r w:rsidRPr="008D3C78">
        <w:rPr>
          <w:color w:val="000000" w:themeColor="text1"/>
        </w:rPr>
        <w:t>Прилагаются </w:t>
      </w:r>
      <w:r w:rsidRPr="001510D6">
        <w:rPr>
          <w:rStyle w:val="a8"/>
          <w:b/>
          <w:bCs/>
          <w:color w:val="000000" w:themeColor="text1"/>
          <w:sz w:val="28"/>
          <w:szCs w:val="28"/>
        </w:rPr>
        <w:t>два списка литературы</w:t>
      </w:r>
      <w:r w:rsidR="00552178">
        <w:rPr>
          <w:rStyle w:val="a8"/>
          <w:b/>
          <w:bCs/>
          <w:color w:val="000000" w:themeColor="text1"/>
          <w:sz w:val="28"/>
          <w:szCs w:val="28"/>
        </w:rPr>
        <w:t xml:space="preserve"> по алфавиту</w:t>
      </w:r>
      <w:r w:rsidRPr="001510D6">
        <w:rPr>
          <w:rStyle w:val="a8"/>
          <w:b/>
          <w:bCs/>
          <w:color w:val="000000" w:themeColor="text1"/>
          <w:sz w:val="28"/>
          <w:szCs w:val="28"/>
        </w:rPr>
        <w:t>.</w:t>
      </w:r>
    </w:p>
    <w:p w14:paraId="1E16427D" w14:textId="77777777" w:rsidR="008F3B5B" w:rsidRPr="008F3B5B" w:rsidRDefault="008F3B5B" w:rsidP="008F3B5B">
      <w:pPr>
        <w:pStyle w:val="a4"/>
        <w:shd w:val="clear" w:color="auto" w:fill="FFFFFF"/>
        <w:spacing w:before="75" w:beforeAutospacing="0" w:after="75" w:afterAutospacing="0"/>
        <w:jc w:val="both"/>
      </w:pPr>
      <w:r w:rsidRPr="008F3B5B">
        <w:rPr>
          <w:b/>
          <w:bCs/>
        </w:rPr>
        <w:t xml:space="preserve">Список источников в </w:t>
      </w:r>
      <w:proofErr w:type="spellStart"/>
      <w:r w:rsidRPr="008F3B5B">
        <w:rPr>
          <w:b/>
          <w:bCs/>
        </w:rPr>
        <w:t>References</w:t>
      </w:r>
      <w:proofErr w:type="spellEnd"/>
      <w:r w:rsidRPr="008F3B5B">
        <w:t xml:space="preserve"> должен полностью соответствовать таковому в Списке литературы. В отличие от Списка литературы, русскоязычные источники в </w:t>
      </w:r>
      <w:proofErr w:type="spellStart"/>
      <w:r w:rsidRPr="008F3B5B">
        <w:t>References</w:t>
      </w:r>
      <w:proofErr w:type="spellEnd"/>
      <w:r w:rsidRPr="008F3B5B">
        <w:t xml:space="preserve"> следует привести в их </w:t>
      </w:r>
      <w:proofErr w:type="spellStart"/>
      <w:r w:rsidRPr="008F3B5B">
        <w:t>латиноязычном</w:t>
      </w:r>
      <w:proofErr w:type="spellEnd"/>
      <w:r w:rsidRPr="008F3B5B">
        <w:t xml:space="preserve"> эквиваленте - они должны быть написаны буквами романского алфавита:</w:t>
      </w:r>
    </w:p>
    <w:p w14:paraId="01DA7765" w14:textId="77777777" w:rsidR="008F3B5B" w:rsidRPr="008F3B5B" w:rsidRDefault="008F3B5B" w:rsidP="008F3B5B">
      <w:pPr>
        <w:pStyle w:val="a4"/>
        <w:shd w:val="clear" w:color="auto" w:fill="FFFFFF"/>
        <w:spacing w:before="75" w:beforeAutospacing="0" w:after="75" w:afterAutospacing="0"/>
        <w:jc w:val="both"/>
      </w:pPr>
      <w:r w:rsidRPr="008F3B5B">
        <w:t>- те исходно русскоязычные источники (и их части), у которых существует официальный перевод на английский (или другой язык, использующий романский алфавит), должны быть приведены в</w:t>
      </w:r>
      <w:r w:rsidRPr="008F3B5B">
        <w:rPr>
          <w:spacing w:val="-2"/>
        </w:rPr>
        <w:t xml:space="preserve"> </w:t>
      </w:r>
      <w:r w:rsidRPr="008F3B5B">
        <w:t>переводе;</w:t>
      </w:r>
    </w:p>
    <w:p w14:paraId="01C1C998" w14:textId="4037A3B7" w:rsidR="008F3B5B" w:rsidRPr="008D3C78" w:rsidRDefault="008F3B5B" w:rsidP="008D3C78">
      <w:pPr>
        <w:pStyle w:val="a4"/>
        <w:shd w:val="clear" w:color="auto" w:fill="FFFFFF"/>
        <w:spacing w:before="75" w:beforeAutospacing="0" w:after="75" w:afterAutospacing="0"/>
        <w:jc w:val="both"/>
        <w:rPr>
          <w:color w:val="000000" w:themeColor="text1"/>
        </w:rPr>
      </w:pPr>
      <w:r w:rsidRPr="008F3B5B">
        <w:t>- те источники (или те части библиографического описания), для которых перевод не существует, должны быть переведены на английский язык.</w:t>
      </w:r>
    </w:p>
    <w:p w14:paraId="2EECF2A0" w14:textId="54D2E990" w:rsidR="005850A9" w:rsidRPr="008D3C78" w:rsidRDefault="005850A9" w:rsidP="008D3C78">
      <w:pPr>
        <w:pStyle w:val="a4"/>
        <w:shd w:val="clear" w:color="auto" w:fill="FFFFFF"/>
        <w:spacing w:before="75" w:beforeAutospacing="0" w:after="75" w:afterAutospacing="0"/>
        <w:jc w:val="both"/>
        <w:rPr>
          <w:color w:val="000000" w:themeColor="text1"/>
        </w:rPr>
      </w:pPr>
      <w:r w:rsidRPr="008D3C78">
        <w:rPr>
          <w:rStyle w:val="a5"/>
          <w:color w:val="000000" w:themeColor="text1"/>
        </w:rPr>
        <w:t xml:space="preserve">В списке литературы не </w:t>
      </w:r>
      <w:r w:rsidR="00363336">
        <w:rPr>
          <w:rStyle w:val="a5"/>
          <w:color w:val="000000" w:themeColor="text1"/>
        </w:rPr>
        <w:t>рекомендуется</w:t>
      </w:r>
      <w:r w:rsidRPr="008D3C78">
        <w:rPr>
          <w:rStyle w:val="a5"/>
          <w:color w:val="000000" w:themeColor="text1"/>
        </w:rPr>
        <w:t xml:space="preserve"> указывать постановления, законы, санитарные нормы и правила, другие нормативно</w:t>
      </w:r>
      <w:r w:rsidR="008D3C78">
        <w:rPr>
          <w:rStyle w:val="a5"/>
          <w:color w:val="000000" w:themeColor="text1"/>
        </w:rPr>
        <w:t>-</w:t>
      </w:r>
      <w:r w:rsidRPr="008D3C78">
        <w:rPr>
          <w:rStyle w:val="a5"/>
          <w:color w:val="000000" w:themeColor="text1"/>
        </w:rPr>
        <w:softHyphen/>
        <w:t>методические документы. </w:t>
      </w:r>
      <w:r w:rsidRPr="008D3C78">
        <w:rPr>
          <w:color w:val="000000" w:themeColor="text1"/>
        </w:rPr>
        <w:t xml:space="preserve">Указания на них следует размещать во </w:t>
      </w:r>
      <w:proofErr w:type="spellStart"/>
      <w:r w:rsidRPr="008D3C78">
        <w:rPr>
          <w:color w:val="000000" w:themeColor="text1"/>
        </w:rPr>
        <w:t>внутритекстовых</w:t>
      </w:r>
      <w:proofErr w:type="spellEnd"/>
      <w:r w:rsidRPr="008D3C78">
        <w:rPr>
          <w:color w:val="000000" w:themeColor="text1"/>
        </w:rPr>
        <w:t xml:space="preserve"> ссылках, их  следует представить и  на английском языке, написав после английского описания язык текста (In </w:t>
      </w:r>
      <w:proofErr w:type="spellStart"/>
      <w:r w:rsidRPr="008D3C78">
        <w:rPr>
          <w:color w:val="000000" w:themeColor="text1"/>
        </w:rPr>
        <w:t>Russ</w:t>
      </w:r>
      <w:proofErr w:type="spellEnd"/>
      <w:r w:rsidRPr="008D3C78">
        <w:rPr>
          <w:color w:val="000000" w:themeColor="text1"/>
        </w:rPr>
        <w:t>.). </w:t>
      </w:r>
    </w:p>
    <w:p w14:paraId="5324B785" w14:textId="77777777" w:rsidR="005850A9" w:rsidRPr="008D3C78" w:rsidRDefault="005850A9" w:rsidP="008D3C78">
      <w:pPr>
        <w:pStyle w:val="a4"/>
        <w:shd w:val="clear" w:color="auto" w:fill="FFFFFF"/>
        <w:spacing w:before="75" w:beforeAutospacing="0" w:after="75" w:afterAutospacing="0"/>
        <w:jc w:val="both"/>
        <w:rPr>
          <w:color w:val="000000" w:themeColor="text1"/>
        </w:rPr>
      </w:pPr>
      <w:r w:rsidRPr="008D3C78">
        <w:rPr>
          <w:rStyle w:val="a8"/>
          <w:b/>
          <w:bCs/>
          <w:color w:val="000000" w:themeColor="text1"/>
        </w:rPr>
        <w:t xml:space="preserve">Примеры </w:t>
      </w:r>
      <w:proofErr w:type="spellStart"/>
      <w:r w:rsidRPr="008D3C78">
        <w:rPr>
          <w:rStyle w:val="a8"/>
          <w:b/>
          <w:bCs/>
          <w:color w:val="000000" w:themeColor="text1"/>
        </w:rPr>
        <w:t>внутритекстовых</w:t>
      </w:r>
      <w:proofErr w:type="spellEnd"/>
      <w:r w:rsidRPr="008D3C78">
        <w:rPr>
          <w:rStyle w:val="a8"/>
          <w:b/>
          <w:bCs/>
          <w:color w:val="000000" w:themeColor="text1"/>
        </w:rPr>
        <w:t xml:space="preserve"> ссылок:</w:t>
      </w:r>
    </w:p>
    <w:p w14:paraId="3A177B6A" w14:textId="2C84CFA5" w:rsidR="005850A9" w:rsidRPr="008F3B5B" w:rsidRDefault="005850A9" w:rsidP="008F3B5B">
      <w:pPr>
        <w:pStyle w:val="a4"/>
        <w:shd w:val="clear" w:color="auto" w:fill="FFFFFF"/>
        <w:spacing w:before="75" w:beforeAutospacing="0" w:after="75" w:afterAutospacing="0"/>
        <w:jc w:val="both"/>
        <w:rPr>
          <w:color w:val="000000" w:themeColor="text1"/>
        </w:rPr>
      </w:pPr>
      <w:r w:rsidRPr="008D3C78">
        <w:rPr>
          <w:color w:val="000000" w:themeColor="text1"/>
        </w:rPr>
        <w:t xml:space="preserve"> …..согласно Норм радиационной безопасности (НРБ 99/2009): (СанПиН 2.6.1.2523 – 09) [перевод на английский язык (In </w:t>
      </w:r>
      <w:proofErr w:type="spellStart"/>
      <w:r w:rsidRPr="008D3C78">
        <w:rPr>
          <w:color w:val="000000" w:themeColor="text1"/>
        </w:rPr>
        <w:t>Russ</w:t>
      </w:r>
      <w:proofErr w:type="spellEnd"/>
      <w:r w:rsidRPr="008D3C78">
        <w:rPr>
          <w:color w:val="000000" w:themeColor="text1"/>
        </w:rPr>
        <w:t>.)] . Или ….согласно ГОСТ Р 517721</w:t>
      </w:r>
      <w:r w:rsidRPr="008D3C78">
        <w:rPr>
          <w:color w:val="000000" w:themeColor="text1"/>
        </w:rPr>
        <w:softHyphen/>
        <w:t>2001</w:t>
      </w:r>
      <w:r w:rsidR="00996AB0">
        <w:rPr>
          <w:color w:val="000000" w:themeColor="text1"/>
        </w:rPr>
        <w:t xml:space="preserve"> текст…..</w:t>
      </w:r>
      <w:r w:rsidRPr="008D3C78">
        <w:rPr>
          <w:color w:val="000000" w:themeColor="text1"/>
        </w:rPr>
        <w:t xml:space="preserve"> [перевод на английский язык (In </w:t>
      </w:r>
      <w:proofErr w:type="spellStart"/>
      <w:r w:rsidRPr="008D3C78">
        <w:rPr>
          <w:color w:val="000000" w:themeColor="text1"/>
        </w:rPr>
        <w:t>Russ</w:t>
      </w:r>
      <w:proofErr w:type="spellEnd"/>
      <w:r w:rsidRPr="008D3C78">
        <w:rPr>
          <w:color w:val="000000" w:themeColor="text1"/>
        </w:rPr>
        <w:t>.)].</w:t>
      </w:r>
    </w:p>
    <w:p w14:paraId="3FF8217C" w14:textId="36B78935" w:rsidR="003229A2" w:rsidRDefault="008721FE" w:rsidP="003229A2">
      <w:pPr>
        <w:spacing w:after="0" w:line="240" w:lineRule="auto"/>
        <w:ind w:left="720"/>
        <w:textAlignment w:val="baseline"/>
        <w:rPr>
          <w:rFonts w:ascii="Times New Roman" w:eastAsia="Times New Roman" w:hAnsi="Times New Roman" w:cs="Times New Roman"/>
          <w:sz w:val="24"/>
          <w:szCs w:val="24"/>
          <w:lang w:eastAsia="ru-RU"/>
        </w:rPr>
      </w:pPr>
      <w:r w:rsidRPr="00F6710E">
        <w:rPr>
          <w:rFonts w:ascii="Times New Roman" w:eastAsia="Times New Roman" w:hAnsi="Times New Roman" w:cs="Times New Roman"/>
          <w:sz w:val="24"/>
          <w:szCs w:val="24"/>
          <w:lang w:eastAsia="ru-RU"/>
        </w:rPr>
        <w:t>При формировании раздела</w:t>
      </w:r>
      <w:r w:rsidRPr="00F6710E">
        <w:rPr>
          <w:rFonts w:ascii="Times New Roman" w:eastAsia="Times New Roman" w:hAnsi="Times New Roman" w:cs="Times New Roman"/>
          <w:b/>
          <w:bCs/>
          <w:sz w:val="24"/>
          <w:szCs w:val="24"/>
          <w:lang w:eastAsia="ru-RU"/>
        </w:rPr>
        <w:t> Литература / </w:t>
      </w:r>
      <w:proofErr w:type="spellStart"/>
      <w:r w:rsidRPr="00F6710E">
        <w:rPr>
          <w:rFonts w:ascii="Times New Roman" w:eastAsia="Times New Roman" w:hAnsi="Times New Roman" w:cs="Times New Roman"/>
          <w:b/>
          <w:bCs/>
          <w:sz w:val="24"/>
          <w:szCs w:val="24"/>
          <w:lang w:eastAsia="ru-RU"/>
        </w:rPr>
        <w:t>References</w:t>
      </w:r>
      <w:proofErr w:type="spellEnd"/>
      <w:r w:rsidRPr="00F6710E">
        <w:rPr>
          <w:rFonts w:ascii="Times New Roman" w:eastAsia="Times New Roman" w:hAnsi="Times New Roman" w:cs="Times New Roman"/>
          <w:sz w:val="24"/>
          <w:szCs w:val="24"/>
          <w:lang w:eastAsia="ru-RU"/>
        </w:rPr>
        <w:t> следует учитывать следующее.</w:t>
      </w:r>
    </w:p>
    <w:p w14:paraId="6110A11D" w14:textId="38F3F770" w:rsidR="003229A2" w:rsidRDefault="003229A2" w:rsidP="00FD4B4B">
      <w:pPr>
        <w:spacing w:after="0" w:line="240" w:lineRule="auto"/>
        <w:ind w:firstLine="567"/>
        <w:jc w:val="both"/>
        <w:textAlignment w:val="baseline"/>
        <w:rPr>
          <w:rFonts w:ascii="Times New Roman" w:eastAsia="Times New Roman" w:hAnsi="Times New Roman" w:cs="Times New Roman"/>
          <w:b/>
          <w:bCs/>
          <w:color w:val="FF0000"/>
          <w:sz w:val="24"/>
          <w:szCs w:val="24"/>
          <w:lang w:eastAsia="ru-RU"/>
        </w:rPr>
      </w:pPr>
      <w:r w:rsidRPr="003229A2">
        <w:rPr>
          <w:rFonts w:ascii="Times New Roman" w:eastAsia="Times New Roman" w:hAnsi="Times New Roman" w:cs="Times New Roman"/>
          <w:sz w:val="24"/>
          <w:szCs w:val="24"/>
          <w:lang w:eastAsia="ru-RU"/>
        </w:rPr>
        <w:t>1.</w:t>
      </w:r>
      <w:r w:rsidR="008721FE" w:rsidRPr="00E7746D">
        <w:rPr>
          <w:rFonts w:ascii="Times New Roman" w:eastAsia="Times New Roman" w:hAnsi="Times New Roman" w:cs="Times New Roman"/>
          <w:b/>
          <w:bCs/>
          <w:sz w:val="24"/>
          <w:szCs w:val="24"/>
          <w:lang w:eastAsia="ru-RU"/>
        </w:rPr>
        <w:t>В оригинальных статьях</w:t>
      </w:r>
      <w:r w:rsidR="008721FE" w:rsidRPr="00F6710E">
        <w:rPr>
          <w:rFonts w:ascii="Times New Roman" w:eastAsia="Times New Roman" w:hAnsi="Times New Roman" w:cs="Times New Roman"/>
          <w:sz w:val="24"/>
          <w:szCs w:val="24"/>
          <w:lang w:eastAsia="ru-RU"/>
        </w:rPr>
        <w:t xml:space="preserve"> следует цитировать </w:t>
      </w:r>
      <w:r w:rsidR="008721FE" w:rsidRPr="00F6710E">
        <w:rPr>
          <w:rFonts w:ascii="Times New Roman" w:eastAsia="Times New Roman" w:hAnsi="Times New Roman" w:cs="Times New Roman"/>
          <w:b/>
          <w:bCs/>
          <w:sz w:val="24"/>
          <w:szCs w:val="24"/>
          <w:lang w:eastAsia="ru-RU"/>
        </w:rPr>
        <w:t>не менее</w:t>
      </w:r>
      <w:r w:rsidR="008721FE" w:rsidRPr="00F6710E">
        <w:rPr>
          <w:rFonts w:ascii="Times New Roman" w:eastAsia="Times New Roman" w:hAnsi="Times New Roman" w:cs="Times New Roman"/>
          <w:sz w:val="24"/>
          <w:szCs w:val="24"/>
          <w:lang w:eastAsia="ru-RU"/>
        </w:rPr>
        <w:t> </w:t>
      </w:r>
      <w:r w:rsidR="008721FE" w:rsidRPr="00E7746D">
        <w:rPr>
          <w:rFonts w:ascii="Times New Roman" w:eastAsia="Times New Roman" w:hAnsi="Times New Roman" w:cs="Times New Roman"/>
          <w:b/>
          <w:bCs/>
          <w:sz w:val="24"/>
          <w:szCs w:val="24"/>
          <w:lang w:eastAsia="ru-RU"/>
        </w:rPr>
        <w:t>1</w:t>
      </w:r>
      <w:r w:rsidR="00A3273E" w:rsidRPr="00E7746D">
        <w:rPr>
          <w:rFonts w:ascii="Times New Roman" w:eastAsia="Times New Roman" w:hAnsi="Times New Roman" w:cs="Times New Roman"/>
          <w:b/>
          <w:bCs/>
          <w:sz w:val="24"/>
          <w:szCs w:val="24"/>
          <w:lang w:eastAsia="ru-RU"/>
        </w:rPr>
        <w:t>0</w:t>
      </w:r>
      <w:r w:rsidR="008721FE" w:rsidRPr="00E7746D">
        <w:rPr>
          <w:rFonts w:ascii="Times New Roman" w:eastAsia="Times New Roman" w:hAnsi="Times New Roman" w:cs="Times New Roman"/>
          <w:b/>
          <w:bCs/>
          <w:sz w:val="24"/>
          <w:szCs w:val="24"/>
          <w:lang w:eastAsia="ru-RU"/>
        </w:rPr>
        <w:t xml:space="preserve"> новейших</w:t>
      </w:r>
      <w:r w:rsidR="008721FE" w:rsidRPr="00F6710E">
        <w:rPr>
          <w:rFonts w:ascii="Times New Roman" w:eastAsia="Times New Roman" w:hAnsi="Times New Roman" w:cs="Times New Roman"/>
          <w:sz w:val="24"/>
          <w:szCs w:val="24"/>
          <w:lang w:eastAsia="ru-RU"/>
        </w:rPr>
        <w:t xml:space="preserve"> (за последние </w:t>
      </w:r>
      <w:r w:rsidR="00E7746D">
        <w:rPr>
          <w:rFonts w:ascii="Times New Roman" w:eastAsia="Times New Roman" w:hAnsi="Times New Roman" w:cs="Times New Roman"/>
          <w:sz w:val="24"/>
          <w:szCs w:val="24"/>
          <w:lang w:eastAsia="ru-RU"/>
        </w:rPr>
        <w:t>5-</w:t>
      </w:r>
      <w:r w:rsidR="008721FE" w:rsidRPr="00F6710E">
        <w:rPr>
          <w:rFonts w:ascii="Times New Roman" w:eastAsia="Times New Roman" w:hAnsi="Times New Roman" w:cs="Times New Roman"/>
          <w:sz w:val="24"/>
          <w:szCs w:val="24"/>
          <w:lang w:eastAsia="ru-RU"/>
        </w:rPr>
        <w:t>10 лет) источников</w:t>
      </w:r>
      <w:r w:rsidR="00FD4B4B">
        <w:rPr>
          <w:rFonts w:ascii="Times New Roman" w:eastAsia="Times New Roman" w:hAnsi="Times New Roman" w:cs="Times New Roman"/>
          <w:sz w:val="24"/>
          <w:szCs w:val="24"/>
          <w:lang w:eastAsia="ru-RU"/>
        </w:rPr>
        <w:t>, при этом желательно указывать не менее 80% литературных источников не старше 5 лет.</w:t>
      </w:r>
      <w:r w:rsidR="00E7746D">
        <w:rPr>
          <w:rFonts w:ascii="Times New Roman" w:eastAsia="Times New Roman" w:hAnsi="Times New Roman" w:cs="Times New Roman"/>
          <w:sz w:val="24"/>
          <w:szCs w:val="24"/>
          <w:lang w:eastAsia="ru-RU"/>
        </w:rPr>
        <w:t xml:space="preserve"> </w:t>
      </w:r>
      <w:r w:rsidR="00E7746D" w:rsidRPr="00E7746D">
        <w:rPr>
          <w:rFonts w:ascii="Times New Roman" w:eastAsia="Times New Roman" w:hAnsi="Times New Roman" w:cs="Times New Roman"/>
          <w:b/>
          <w:bCs/>
          <w:sz w:val="24"/>
          <w:szCs w:val="24"/>
          <w:lang w:eastAsia="ru-RU"/>
        </w:rPr>
        <w:t>В обзорных статьях</w:t>
      </w:r>
      <w:r w:rsidR="00E7746D">
        <w:rPr>
          <w:rFonts w:ascii="Times New Roman" w:eastAsia="Times New Roman" w:hAnsi="Times New Roman" w:cs="Times New Roman"/>
          <w:sz w:val="24"/>
          <w:szCs w:val="24"/>
          <w:lang w:eastAsia="ru-RU"/>
        </w:rPr>
        <w:t xml:space="preserve"> </w:t>
      </w:r>
      <w:r w:rsidR="00FD4B4B">
        <w:rPr>
          <w:rFonts w:ascii="Times New Roman" w:eastAsia="Times New Roman" w:hAnsi="Times New Roman" w:cs="Times New Roman"/>
          <w:sz w:val="24"/>
          <w:szCs w:val="24"/>
          <w:lang w:eastAsia="ru-RU"/>
        </w:rPr>
        <w:t xml:space="preserve"> </w:t>
      </w:r>
      <w:r w:rsidR="00E7746D">
        <w:rPr>
          <w:rFonts w:ascii="Times New Roman" w:eastAsia="Times New Roman" w:hAnsi="Times New Roman" w:cs="Times New Roman"/>
          <w:sz w:val="24"/>
          <w:szCs w:val="24"/>
          <w:lang w:eastAsia="ru-RU"/>
        </w:rPr>
        <w:t xml:space="preserve"> цитировать </w:t>
      </w:r>
      <w:r w:rsidR="00E7746D" w:rsidRPr="00FD4B4B">
        <w:rPr>
          <w:rFonts w:ascii="Times New Roman" w:eastAsia="Times New Roman" w:hAnsi="Times New Roman" w:cs="Times New Roman"/>
          <w:b/>
          <w:bCs/>
          <w:color w:val="000000" w:themeColor="text1"/>
          <w:sz w:val="24"/>
          <w:szCs w:val="24"/>
          <w:lang w:eastAsia="ru-RU"/>
        </w:rPr>
        <w:t xml:space="preserve">не менее </w:t>
      </w:r>
      <w:r w:rsidR="00363336">
        <w:rPr>
          <w:rFonts w:ascii="Times New Roman" w:eastAsia="Times New Roman" w:hAnsi="Times New Roman" w:cs="Times New Roman"/>
          <w:b/>
          <w:bCs/>
          <w:color w:val="000000" w:themeColor="text1"/>
          <w:sz w:val="24"/>
          <w:szCs w:val="24"/>
          <w:lang w:eastAsia="ru-RU"/>
        </w:rPr>
        <w:t>5</w:t>
      </w:r>
      <w:r w:rsidR="00E7746D" w:rsidRPr="00FD4B4B">
        <w:rPr>
          <w:rFonts w:ascii="Times New Roman" w:eastAsia="Times New Roman" w:hAnsi="Times New Roman" w:cs="Times New Roman"/>
          <w:b/>
          <w:bCs/>
          <w:color w:val="000000" w:themeColor="text1"/>
          <w:sz w:val="24"/>
          <w:szCs w:val="24"/>
          <w:lang w:eastAsia="ru-RU"/>
        </w:rPr>
        <w:t>0 источников</w:t>
      </w:r>
      <w:r w:rsidR="00E7746D" w:rsidRPr="00FD4B4B">
        <w:rPr>
          <w:rFonts w:ascii="Times New Roman" w:eastAsia="Times New Roman" w:hAnsi="Times New Roman" w:cs="Times New Roman"/>
          <w:b/>
          <w:bCs/>
          <w:color w:val="FF0000"/>
          <w:sz w:val="24"/>
          <w:szCs w:val="24"/>
          <w:lang w:eastAsia="ru-RU"/>
        </w:rPr>
        <w:t>.</w:t>
      </w:r>
    </w:p>
    <w:p w14:paraId="12075C61" w14:textId="2379A759" w:rsidR="003229A2" w:rsidRDefault="00135F6A" w:rsidP="00363336">
      <w:pPr>
        <w:spacing w:after="0" w:line="240" w:lineRule="auto"/>
        <w:ind w:firstLine="567"/>
        <w:jc w:val="both"/>
        <w:textAlignment w:val="baseline"/>
        <w:rPr>
          <w:rFonts w:ascii="Times New Roman" w:eastAsia="Times New Roman" w:hAnsi="Times New Roman" w:cs="Times New Roman"/>
          <w:sz w:val="24"/>
          <w:szCs w:val="24"/>
          <w:lang w:eastAsia="ru-RU"/>
        </w:rPr>
      </w:pPr>
      <w:r w:rsidRPr="00135F6A">
        <w:rPr>
          <w:rFonts w:ascii="Times New Roman" w:eastAsia="Calibri" w:hAnsi="Times New Roman" w:cs="Times New Roman"/>
          <w:sz w:val="24"/>
          <w:szCs w:val="24"/>
        </w:rPr>
        <w:t xml:space="preserve">Рекомендуется, чтобы не менее 30% источников, включенных в библиографический список, составляли работы, опубликованные на английском языке и других иностранных </w:t>
      </w:r>
      <w:proofErr w:type="spellStart"/>
      <w:r w:rsidRPr="00135F6A">
        <w:rPr>
          <w:rFonts w:ascii="Times New Roman" w:eastAsia="Calibri" w:hAnsi="Times New Roman" w:cs="Times New Roman"/>
          <w:sz w:val="24"/>
          <w:szCs w:val="24"/>
        </w:rPr>
        <w:t>языках.</w:t>
      </w:r>
      <w:r w:rsidR="008721FE" w:rsidRPr="00F6710E">
        <w:rPr>
          <w:rFonts w:ascii="Times New Roman" w:eastAsia="Times New Roman" w:hAnsi="Times New Roman" w:cs="Times New Roman"/>
          <w:sz w:val="24"/>
          <w:szCs w:val="24"/>
          <w:lang w:eastAsia="ru-RU"/>
        </w:rPr>
        <w:t>В</w:t>
      </w:r>
      <w:proofErr w:type="spellEnd"/>
      <w:r w:rsidR="008721FE" w:rsidRPr="00F6710E">
        <w:rPr>
          <w:rFonts w:ascii="Times New Roman" w:eastAsia="Times New Roman" w:hAnsi="Times New Roman" w:cs="Times New Roman"/>
          <w:sz w:val="24"/>
          <w:szCs w:val="24"/>
          <w:lang w:eastAsia="ru-RU"/>
        </w:rPr>
        <w:t xml:space="preserve"> тексте дается ссылка на номер цитируемой работы в квадратных скобках [1] или [1, 2]. </w:t>
      </w:r>
    </w:p>
    <w:p w14:paraId="0822029A" w14:textId="15D46EB8" w:rsidR="003229A2" w:rsidRDefault="00363336"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29A2">
        <w:rPr>
          <w:rFonts w:ascii="Times New Roman" w:eastAsia="Times New Roman" w:hAnsi="Times New Roman" w:cs="Times New Roman"/>
          <w:sz w:val="24"/>
          <w:szCs w:val="24"/>
          <w:lang w:eastAsia="ru-RU"/>
        </w:rPr>
        <w:t>.</w:t>
      </w:r>
      <w:r w:rsidR="008721FE" w:rsidRPr="00F6710E">
        <w:rPr>
          <w:rFonts w:ascii="Times New Roman" w:eastAsia="Times New Roman" w:hAnsi="Times New Roman" w:cs="Times New Roman"/>
          <w:sz w:val="24"/>
          <w:szCs w:val="24"/>
          <w:lang w:eastAsia="ru-RU"/>
        </w:rPr>
        <w:t>В библиографическом описании каждого источника должны быть представлены все авторы</w:t>
      </w:r>
      <w:r w:rsidR="008721FE" w:rsidRPr="00996AB0">
        <w:rPr>
          <w:rFonts w:ascii="Times New Roman" w:eastAsia="Times New Roman" w:hAnsi="Times New Roman" w:cs="Times New Roman"/>
          <w:b/>
          <w:bCs/>
          <w:sz w:val="24"/>
          <w:szCs w:val="24"/>
          <w:lang w:eastAsia="ru-RU"/>
        </w:rPr>
        <w:t xml:space="preserve">. В случае, если у публикации более </w:t>
      </w:r>
      <w:r w:rsidR="007A13DC" w:rsidRPr="00996AB0">
        <w:rPr>
          <w:rFonts w:ascii="Times New Roman" w:eastAsia="Times New Roman" w:hAnsi="Times New Roman" w:cs="Times New Roman"/>
          <w:b/>
          <w:bCs/>
          <w:sz w:val="24"/>
          <w:szCs w:val="24"/>
          <w:lang w:eastAsia="ru-RU"/>
        </w:rPr>
        <w:t>5</w:t>
      </w:r>
      <w:r w:rsidR="008721FE" w:rsidRPr="00996AB0">
        <w:rPr>
          <w:rFonts w:ascii="Times New Roman" w:eastAsia="Times New Roman" w:hAnsi="Times New Roman" w:cs="Times New Roman"/>
          <w:b/>
          <w:bCs/>
          <w:sz w:val="24"/>
          <w:szCs w:val="24"/>
          <w:lang w:eastAsia="ru-RU"/>
        </w:rPr>
        <w:t xml:space="preserve"> авторов, </w:t>
      </w:r>
      <w:r w:rsidR="008721FE" w:rsidRPr="00F6710E">
        <w:rPr>
          <w:rFonts w:ascii="Times New Roman" w:eastAsia="Times New Roman" w:hAnsi="Times New Roman" w:cs="Times New Roman"/>
          <w:sz w:val="24"/>
          <w:szCs w:val="24"/>
          <w:lang w:eastAsia="ru-RU"/>
        </w:rPr>
        <w:t xml:space="preserve">то после 3-го автора необходимо поставить сокращение "..., и др." или "..., </w:t>
      </w:r>
      <w:proofErr w:type="spellStart"/>
      <w:r w:rsidR="008721FE" w:rsidRPr="00F6710E">
        <w:rPr>
          <w:rFonts w:ascii="Times New Roman" w:eastAsia="Times New Roman" w:hAnsi="Times New Roman" w:cs="Times New Roman"/>
          <w:sz w:val="24"/>
          <w:szCs w:val="24"/>
          <w:lang w:eastAsia="ru-RU"/>
        </w:rPr>
        <w:t>et</w:t>
      </w:r>
      <w:proofErr w:type="spellEnd"/>
      <w:r w:rsidR="008721FE" w:rsidRPr="00F6710E">
        <w:rPr>
          <w:rFonts w:ascii="Times New Roman" w:eastAsia="Times New Roman" w:hAnsi="Times New Roman" w:cs="Times New Roman"/>
          <w:sz w:val="24"/>
          <w:szCs w:val="24"/>
          <w:lang w:eastAsia="ru-RU"/>
        </w:rPr>
        <w:t xml:space="preserve"> </w:t>
      </w:r>
      <w:proofErr w:type="spellStart"/>
      <w:r w:rsidR="008721FE" w:rsidRPr="00F6710E">
        <w:rPr>
          <w:rFonts w:ascii="Times New Roman" w:eastAsia="Times New Roman" w:hAnsi="Times New Roman" w:cs="Times New Roman"/>
          <w:sz w:val="24"/>
          <w:szCs w:val="24"/>
          <w:lang w:eastAsia="ru-RU"/>
        </w:rPr>
        <w:t>al</w:t>
      </w:r>
      <w:proofErr w:type="spellEnd"/>
      <w:r w:rsidR="008721FE" w:rsidRPr="00F6710E">
        <w:rPr>
          <w:rFonts w:ascii="Times New Roman" w:eastAsia="Times New Roman" w:hAnsi="Times New Roman" w:cs="Times New Roman"/>
          <w:sz w:val="24"/>
          <w:szCs w:val="24"/>
          <w:lang w:eastAsia="ru-RU"/>
        </w:rPr>
        <w:t xml:space="preserve">.". </w:t>
      </w:r>
    </w:p>
    <w:p w14:paraId="64A4AB97" w14:textId="7D7DEEB3" w:rsidR="003229A2" w:rsidRDefault="00363336"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721FE" w:rsidRPr="00F6710E">
        <w:rPr>
          <w:rFonts w:ascii="Times New Roman" w:eastAsia="Times New Roman" w:hAnsi="Times New Roman" w:cs="Times New Roman"/>
          <w:sz w:val="24"/>
          <w:szCs w:val="24"/>
          <w:lang w:eastAsia="ru-RU"/>
        </w:rPr>
        <w:t xml:space="preserve">Авторы и названия русскоязычных журналов (только в случае если у журналов нет официального названия на английском языке!) транслитерируются в системе BSI (British Standards </w:t>
      </w:r>
      <w:proofErr w:type="spellStart"/>
      <w:r w:rsidR="008721FE" w:rsidRPr="00F6710E">
        <w:rPr>
          <w:rFonts w:ascii="Times New Roman" w:eastAsia="Times New Roman" w:hAnsi="Times New Roman" w:cs="Times New Roman"/>
          <w:sz w:val="24"/>
          <w:szCs w:val="24"/>
          <w:lang w:eastAsia="ru-RU"/>
        </w:rPr>
        <w:t>Institution</w:t>
      </w:r>
      <w:proofErr w:type="spellEnd"/>
      <w:r w:rsidR="008721FE" w:rsidRPr="00F6710E">
        <w:rPr>
          <w:rFonts w:ascii="Times New Roman" w:eastAsia="Times New Roman" w:hAnsi="Times New Roman" w:cs="Times New Roman"/>
          <w:sz w:val="24"/>
          <w:szCs w:val="24"/>
          <w:lang w:eastAsia="ru-RU"/>
        </w:rPr>
        <w:t>). Вы можете воспользоваться любым удобным сайтом, например: </w:t>
      </w:r>
      <w:hyperlink r:id="rId8" w:history="1">
        <w:r w:rsidR="008721FE" w:rsidRPr="00F6710E">
          <w:rPr>
            <w:rFonts w:ascii="Times New Roman" w:eastAsia="Times New Roman" w:hAnsi="Times New Roman" w:cs="Times New Roman"/>
            <w:sz w:val="24"/>
            <w:szCs w:val="24"/>
            <w:u w:val="single"/>
            <w:lang w:eastAsia="ru-RU"/>
          </w:rPr>
          <w:t>http://ru.translit.net/?account=bsi</w:t>
        </w:r>
      </w:hyperlink>
      <w:r w:rsidR="008721FE" w:rsidRPr="00F6710E">
        <w:rPr>
          <w:rFonts w:ascii="Times New Roman" w:eastAsia="Times New Roman" w:hAnsi="Times New Roman" w:cs="Times New Roman"/>
          <w:sz w:val="24"/>
          <w:szCs w:val="24"/>
          <w:lang w:eastAsia="ru-RU"/>
        </w:rPr>
        <w:t>, </w:t>
      </w:r>
      <w:hyperlink r:id="rId9" w:history="1">
        <w:r w:rsidR="008721FE" w:rsidRPr="00F6710E">
          <w:rPr>
            <w:rFonts w:ascii="Times New Roman" w:eastAsia="Times New Roman" w:hAnsi="Times New Roman" w:cs="Times New Roman"/>
            <w:sz w:val="24"/>
            <w:szCs w:val="24"/>
            <w:u w:val="single"/>
            <w:lang w:eastAsia="ru-RU"/>
          </w:rPr>
          <w:t>https://antropophob.ru/translit-bsi</w:t>
        </w:r>
      </w:hyperlink>
      <w:r w:rsidR="008721FE" w:rsidRPr="00F6710E">
        <w:rPr>
          <w:rFonts w:ascii="Times New Roman" w:eastAsia="Times New Roman" w:hAnsi="Times New Roman" w:cs="Times New Roman"/>
          <w:sz w:val="24"/>
          <w:szCs w:val="24"/>
          <w:lang w:eastAsia="ru-RU"/>
        </w:rPr>
        <w:t>, </w:t>
      </w:r>
      <w:hyperlink r:id="rId10" w:history="1">
        <w:r w:rsidR="008721FE" w:rsidRPr="00F6710E">
          <w:rPr>
            <w:rFonts w:ascii="Times New Roman" w:eastAsia="Times New Roman" w:hAnsi="Times New Roman" w:cs="Times New Roman"/>
            <w:sz w:val="24"/>
            <w:szCs w:val="24"/>
            <w:u w:val="single"/>
            <w:lang w:eastAsia="ru-RU"/>
          </w:rPr>
          <w:t>http://translit.tsymbal.su/</w:t>
        </w:r>
      </w:hyperlink>
      <w:r w:rsidR="008721FE" w:rsidRPr="00F6710E">
        <w:rPr>
          <w:rFonts w:ascii="Times New Roman" w:eastAsia="Times New Roman" w:hAnsi="Times New Roman" w:cs="Times New Roman"/>
          <w:sz w:val="24"/>
          <w:szCs w:val="24"/>
          <w:lang w:eastAsia="ru-RU"/>
        </w:rPr>
        <w:t> или другими. </w:t>
      </w:r>
      <w:r w:rsidR="008721FE" w:rsidRPr="00F6710E">
        <w:rPr>
          <w:rFonts w:ascii="Times New Roman" w:eastAsia="Times New Roman" w:hAnsi="Times New Roman" w:cs="Times New Roman"/>
          <w:b/>
          <w:bCs/>
          <w:sz w:val="24"/>
          <w:szCs w:val="24"/>
          <w:lang w:eastAsia="ru-RU"/>
        </w:rPr>
        <w:t>Названия статей (и других работ) указываются в переводе на английский язык</w:t>
      </w:r>
      <w:r w:rsidR="008721FE" w:rsidRPr="00F6710E">
        <w:rPr>
          <w:rFonts w:ascii="Times New Roman" w:eastAsia="Times New Roman" w:hAnsi="Times New Roman" w:cs="Times New Roman"/>
          <w:sz w:val="24"/>
          <w:szCs w:val="24"/>
          <w:lang w:eastAsia="ru-RU"/>
        </w:rPr>
        <w:t xml:space="preserve"> в варианте издания-источника.  </w:t>
      </w:r>
    </w:p>
    <w:p w14:paraId="52498570" w14:textId="2C0BCC0D" w:rsidR="003229A2" w:rsidRDefault="00363336"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229A2">
        <w:rPr>
          <w:rFonts w:ascii="Times New Roman" w:eastAsia="Times New Roman" w:hAnsi="Times New Roman" w:cs="Times New Roman"/>
          <w:sz w:val="24"/>
          <w:szCs w:val="24"/>
          <w:lang w:eastAsia="ru-RU"/>
        </w:rPr>
        <w:t>.</w:t>
      </w:r>
      <w:r w:rsidR="008721FE" w:rsidRPr="00F6710E">
        <w:rPr>
          <w:rFonts w:ascii="Times New Roman" w:eastAsia="Times New Roman" w:hAnsi="Times New Roman" w:cs="Times New Roman"/>
          <w:sz w:val="24"/>
          <w:szCs w:val="24"/>
          <w:lang w:eastAsia="ru-RU"/>
        </w:rPr>
        <w:t xml:space="preserve">Названия иностранных периодических изданий могут быть написаны в сокращенной форме. Обычно эта форма написания самостоятельно принимается изданием. </w:t>
      </w:r>
      <w:r w:rsidR="008721FE" w:rsidRPr="00F6710E">
        <w:rPr>
          <w:rFonts w:ascii="Times New Roman" w:eastAsia="Times New Roman" w:hAnsi="Times New Roman" w:cs="Times New Roman"/>
          <w:sz w:val="24"/>
          <w:szCs w:val="24"/>
          <w:lang w:eastAsia="ru-RU"/>
        </w:rPr>
        <w:lastRenderedPageBreak/>
        <w:t>Ее можно узнать на сайте соответствующего издания либо в списке аббревиатур </w:t>
      </w:r>
      <w:hyperlink r:id="rId11" w:history="1">
        <w:r w:rsidR="008721FE" w:rsidRPr="00F6710E">
          <w:rPr>
            <w:rFonts w:ascii="Times New Roman" w:eastAsia="Times New Roman" w:hAnsi="Times New Roman" w:cs="Times New Roman"/>
            <w:sz w:val="24"/>
            <w:szCs w:val="24"/>
            <w:u w:val="single"/>
            <w:lang w:eastAsia="ru-RU"/>
          </w:rPr>
          <w:t xml:space="preserve">Index </w:t>
        </w:r>
        <w:proofErr w:type="spellStart"/>
        <w:r w:rsidR="008721FE" w:rsidRPr="00F6710E">
          <w:rPr>
            <w:rFonts w:ascii="Times New Roman" w:eastAsia="Times New Roman" w:hAnsi="Times New Roman" w:cs="Times New Roman"/>
            <w:sz w:val="24"/>
            <w:szCs w:val="24"/>
            <w:u w:val="single"/>
            <w:lang w:eastAsia="ru-RU"/>
          </w:rPr>
          <w:t>Medicus</w:t>
        </w:r>
        <w:proofErr w:type="spellEnd"/>
        <w:r w:rsidR="008721FE" w:rsidRPr="00F6710E">
          <w:rPr>
            <w:rFonts w:ascii="Times New Roman" w:eastAsia="Times New Roman" w:hAnsi="Times New Roman" w:cs="Times New Roman"/>
            <w:sz w:val="24"/>
            <w:szCs w:val="24"/>
            <w:u w:val="single"/>
            <w:lang w:eastAsia="ru-RU"/>
          </w:rPr>
          <w:t xml:space="preserve"> - </w:t>
        </w:r>
        <w:proofErr w:type="spellStart"/>
        <w:r w:rsidR="008721FE" w:rsidRPr="00F6710E">
          <w:rPr>
            <w:rFonts w:ascii="Times New Roman" w:eastAsia="Times New Roman" w:hAnsi="Times New Roman" w:cs="Times New Roman"/>
            <w:sz w:val="24"/>
            <w:szCs w:val="24"/>
            <w:u w:val="single"/>
            <w:lang w:eastAsia="ru-RU"/>
          </w:rPr>
          <w:t>abbreviations</w:t>
        </w:r>
        <w:proofErr w:type="spellEnd"/>
        <w:r w:rsidR="008721FE" w:rsidRPr="00F6710E">
          <w:rPr>
            <w:rFonts w:ascii="Times New Roman" w:eastAsia="Times New Roman" w:hAnsi="Times New Roman" w:cs="Times New Roman"/>
            <w:sz w:val="24"/>
            <w:szCs w:val="24"/>
            <w:u w:val="single"/>
            <w:lang w:eastAsia="ru-RU"/>
          </w:rPr>
          <w:t xml:space="preserve"> </w:t>
        </w:r>
        <w:proofErr w:type="spellStart"/>
        <w:r w:rsidR="008721FE" w:rsidRPr="00F6710E">
          <w:rPr>
            <w:rFonts w:ascii="Times New Roman" w:eastAsia="Times New Roman" w:hAnsi="Times New Roman" w:cs="Times New Roman"/>
            <w:sz w:val="24"/>
            <w:szCs w:val="24"/>
            <w:u w:val="single"/>
            <w:lang w:eastAsia="ru-RU"/>
          </w:rPr>
          <w:t>of</w:t>
        </w:r>
        <w:proofErr w:type="spellEnd"/>
        <w:r w:rsidR="008721FE" w:rsidRPr="00F6710E">
          <w:rPr>
            <w:rFonts w:ascii="Times New Roman" w:eastAsia="Times New Roman" w:hAnsi="Times New Roman" w:cs="Times New Roman"/>
            <w:sz w:val="24"/>
            <w:szCs w:val="24"/>
            <w:u w:val="single"/>
            <w:lang w:eastAsia="ru-RU"/>
          </w:rPr>
          <w:t xml:space="preserve"> </w:t>
        </w:r>
        <w:proofErr w:type="spellStart"/>
        <w:r w:rsidR="008721FE" w:rsidRPr="00F6710E">
          <w:rPr>
            <w:rFonts w:ascii="Times New Roman" w:eastAsia="Times New Roman" w:hAnsi="Times New Roman" w:cs="Times New Roman"/>
            <w:sz w:val="24"/>
            <w:szCs w:val="24"/>
            <w:u w:val="single"/>
            <w:lang w:eastAsia="ru-RU"/>
          </w:rPr>
          <w:t>journal</w:t>
        </w:r>
        <w:proofErr w:type="spellEnd"/>
        <w:r w:rsidR="008721FE" w:rsidRPr="00F6710E">
          <w:rPr>
            <w:rFonts w:ascii="Times New Roman" w:eastAsia="Times New Roman" w:hAnsi="Times New Roman" w:cs="Times New Roman"/>
            <w:sz w:val="24"/>
            <w:szCs w:val="24"/>
            <w:u w:val="single"/>
            <w:lang w:eastAsia="ru-RU"/>
          </w:rPr>
          <w:t xml:space="preserve"> </w:t>
        </w:r>
        <w:proofErr w:type="spellStart"/>
        <w:r w:rsidR="008721FE" w:rsidRPr="00F6710E">
          <w:rPr>
            <w:rFonts w:ascii="Times New Roman" w:eastAsia="Times New Roman" w:hAnsi="Times New Roman" w:cs="Times New Roman"/>
            <w:sz w:val="24"/>
            <w:szCs w:val="24"/>
            <w:u w:val="single"/>
            <w:lang w:eastAsia="ru-RU"/>
          </w:rPr>
          <w:t>titles</w:t>
        </w:r>
        <w:proofErr w:type="spellEnd"/>
        <w:r w:rsidR="008721FE" w:rsidRPr="00F6710E">
          <w:rPr>
            <w:rFonts w:ascii="Times New Roman" w:eastAsia="Times New Roman" w:hAnsi="Times New Roman" w:cs="Times New Roman"/>
            <w:sz w:val="24"/>
            <w:szCs w:val="24"/>
            <w:u w:val="single"/>
            <w:lang w:eastAsia="ru-RU"/>
          </w:rPr>
          <w:t xml:space="preserve"> (ump.edu.pl)</w:t>
        </w:r>
      </w:hyperlink>
    </w:p>
    <w:p w14:paraId="2BB19296" w14:textId="1D8D71CF" w:rsidR="003229A2" w:rsidRDefault="00363336" w:rsidP="003229A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229A2">
        <w:rPr>
          <w:rFonts w:ascii="Times New Roman" w:eastAsia="Times New Roman" w:hAnsi="Times New Roman" w:cs="Times New Roman"/>
          <w:sz w:val="24"/>
          <w:szCs w:val="24"/>
          <w:lang w:eastAsia="ru-RU"/>
        </w:rPr>
        <w:t>.</w:t>
      </w:r>
      <w:r w:rsidR="008721FE" w:rsidRPr="00F6710E">
        <w:rPr>
          <w:rFonts w:ascii="Times New Roman" w:eastAsia="Times New Roman" w:hAnsi="Times New Roman" w:cs="Times New Roman"/>
          <w:sz w:val="24"/>
          <w:szCs w:val="24"/>
          <w:lang w:eastAsia="ru-RU"/>
        </w:rPr>
        <w:t>Ссылаться на материалы конференций, патенты, диссертационные исследования можно только при наличии действующего адреса в сети Интернет (указывается в обязательном порядке).</w:t>
      </w:r>
    </w:p>
    <w:p w14:paraId="3B884497" w14:textId="5653E239" w:rsidR="004D5410" w:rsidRPr="004D5410" w:rsidRDefault="00363336" w:rsidP="001F4A6F">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6</w:t>
      </w:r>
      <w:r w:rsidR="004D5410" w:rsidRPr="004D5410">
        <w:rPr>
          <w:rFonts w:ascii="Times New Roman" w:hAnsi="Times New Roman" w:cs="Times New Roman"/>
          <w:sz w:val="24"/>
          <w:szCs w:val="24"/>
        </w:rPr>
        <w:t>. В конце библиографической ссылки на источник указывается DOI (при наличии).</w:t>
      </w:r>
    </w:p>
    <w:p w14:paraId="76350BF0" w14:textId="64BD5B1F" w:rsidR="000E5E06" w:rsidRDefault="009F0D2E" w:rsidP="009F0D2E">
      <w:pPr>
        <w:spacing w:after="0" w:line="240" w:lineRule="auto"/>
        <w:textAlignment w:val="baseline"/>
        <w:rPr>
          <w:rStyle w:val="a5"/>
          <w:rFonts w:ascii="Times New Roman" w:hAnsi="Times New Roman" w:cs="Times New Roman"/>
          <w:color w:val="444444"/>
          <w:sz w:val="28"/>
          <w:szCs w:val="28"/>
          <w:shd w:val="clear" w:color="auto" w:fill="FFFFFF"/>
        </w:rPr>
      </w:pPr>
      <w:r w:rsidRPr="002B3F4C">
        <w:rPr>
          <w:rStyle w:val="a5"/>
          <w:rFonts w:ascii="Times New Roman" w:hAnsi="Times New Roman" w:cs="Times New Roman"/>
          <w:color w:val="444444"/>
          <w:sz w:val="28"/>
          <w:szCs w:val="28"/>
          <w:shd w:val="clear" w:color="auto" w:fill="FFFFFF"/>
        </w:rPr>
        <w:t>Примеры оформления библиографических описаний на ссылки:</w:t>
      </w:r>
    </w:p>
    <w:p w14:paraId="5C783842" w14:textId="35C7F9EE" w:rsidR="009F0D2E" w:rsidRPr="00964F56" w:rsidRDefault="000E5E06" w:rsidP="009F0D2E">
      <w:pPr>
        <w:spacing w:after="0" w:line="240" w:lineRule="auto"/>
        <w:textAlignment w:val="baseline"/>
        <w:rPr>
          <w:rFonts w:ascii="Times New Roman" w:hAnsi="Times New Roman" w:cs="Times New Roman"/>
          <w:b/>
          <w:bCs/>
          <w:color w:val="444444"/>
          <w:sz w:val="28"/>
          <w:szCs w:val="28"/>
          <w:shd w:val="clear" w:color="auto" w:fill="FFFFFF"/>
        </w:rPr>
      </w:pPr>
      <w:r>
        <w:rPr>
          <w:rStyle w:val="a5"/>
          <w:rFonts w:ascii="Times New Roman" w:hAnsi="Times New Roman" w:cs="Times New Roman"/>
          <w:color w:val="444444"/>
          <w:sz w:val="28"/>
          <w:szCs w:val="28"/>
          <w:shd w:val="clear" w:color="auto" w:fill="FFFFFF"/>
        </w:rPr>
        <w:t>Первый список (Литература)</w:t>
      </w:r>
    </w:p>
    <w:p w14:paraId="6BB12520" w14:textId="77777777" w:rsidR="00980A52" w:rsidRPr="007F20C5" w:rsidRDefault="00A90323" w:rsidP="00980A52">
      <w:pPr>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bookmarkStart w:id="6" w:name="_Hlk148867849"/>
      <w:r>
        <w:rPr>
          <w:rFonts w:ascii="Times New Roman" w:eastAsia="Times New Roman" w:hAnsi="Times New Roman" w:cs="Times New Roman"/>
          <w:color w:val="000000" w:themeColor="text1"/>
          <w:sz w:val="24"/>
          <w:szCs w:val="24"/>
          <w:lang w:eastAsia="ru-RU"/>
        </w:rPr>
        <w:t>1.</w:t>
      </w:r>
      <w:r w:rsidR="009F0D2E" w:rsidRPr="00450010">
        <w:rPr>
          <w:rFonts w:ascii="Times New Roman" w:eastAsia="Times New Roman" w:hAnsi="Times New Roman" w:cs="Times New Roman"/>
          <w:color w:val="000000" w:themeColor="text1"/>
          <w:sz w:val="24"/>
          <w:szCs w:val="24"/>
          <w:lang w:eastAsia="ru-RU"/>
        </w:rPr>
        <w:t>Бартенев Б.Я.</w:t>
      </w:r>
      <w:r w:rsidR="009F0D2E">
        <w:rPr>
          <w:rFonts w:ascii="Times New Roman" w:eastAsia="Times New Roman" w:hAnsi="Times New Roman" w:cs="Times New Roman"/>
          <w:color w:val="000000" w:themeColor="text1"/>
          <w:sz w:val="24"/>
          <w:szCs w:val="24"/>
          <w:lang w:eastAsia="ru-RU"/>
        </w:rPr>
        <w:t>, Сафронов В.И.</w:t>
      </w:r>
      <w:r w:rsidR="009F0D2E" w:rsidRPr="00450010">
        <w:rPr>
          <w:rFonts w:ascii="Times New Roman" w:eastAsia="Times New Roman" w:hAnsi="Times New Roman" w:cs="Times New Roman"/>
          <w:color w:val="000000" w:themeColor="text1"/>
          <w:sz w:val="24"/>
          <w:szCs w:val="24"/>
          <w:lang w:eastAsia="ru-RU"/>
        </w:rPr>
        <w:t xml:space="preserve">  Прогноз больных с хронической сердечной недостаточностью при наличии полной блокады левой ножки пучка Гиса// Российский кардиологический журнал. </w:t>
      </w:r>
      <w:r w:rsidR="009F0D2E" w:rsidRPr="007C0A6D">
        <w:rPr>
          <w:rFonts w:ascii="Times New Roman" w:eastAsia="Times New Roman" w:hAnsi="Times New Roman" w:cs="Times New Roman"/>
          <w:color w:val="000000" w:themeColor="text1"/>
          <w:sz w:val="24"/>
          <w:szCs w:val="24"/>
          <w:lang w:eastAsia="ru-RU"/>
        </w:rPr>
        <w:t>2021.</w:t>
      </w:r>
      <w:r w:rsidR="004F0081" w:rsidRPr="007C0A6D">
        <w:rPr>
          <w:rFonts w:ascii="Times New Roman" w:eastAsia="Times New Roman" w:hAnsi="Times New Roman" w:cs="Times New Roman"/>
          <w:color w:val="000000" w:themeColor="text1"/>
          <w:sz w:val="24"/>
          <w:szCs w:val="24"/>
          <w:lang w:eastAsia="ru-RU"/>
        </w:rPr>
        <w:t xml:space="preserve"> </w:t>
      </w:r>
      <w:r w:rsidR="004F0081" w:rsidRPr="007C0A6D">
        <w:rPr>
          <w:rFonts w:ascii="Times New Roman" w:eastAsia="Times New Roman" w:hAnsi="Times New Roman" w:cs="Times New Roman"/>
          <w:color w:val="000000" w:themeColor="text1"/>
          <w:sz w:val="24"/>
          <w:szCs w:val="24"/>
          <w:lang w:eastAsia="ru-RU"/>
        </w:rPr>
        <w:tab/>
      </w:r>
      <w:r w:rsidR="004F0081">
        <w:rPr>
          <w:rFonts w:ascii="Times New Roman" w:eastAsia="Times New Roman" w:hAnsi="Times New Roman" w:cs="Times New Roman"/>
          <w:color w:val="000000" w:themeColor="text1"/>
          <w:sz w:val="24"/>
          <w:szCs w:val="24"/>
          <w:lang w:eastAsia="ru-RU"/>
        </w:rPr>
        <w:t>Т</w:t>
      </w:r>
      <w:r w:rsidR="004F0081" w:rsidRPr="007C0A6D">
        <w:rPr>
          <w:rFonts w:ascii="Times New Roman" w:eastAsia="Times New Roman" w:hAnsi="Times New Roman" w:cs="Times New Roman"/>
          <w:color w:val="000000" w:themeColor="text1"/>
          <w:sz w:val="24"/>
          <w:szCs w:val="24"/>
          <w:lang w:eastAsia="ru-RU"/>
        </w:rPr>
        <w:t>.2.</w:t>
      </w:r>
      <w:r w:rsidR="009F0D2E" w:rsidRPr="007C0A6D">
        <w:rPr>
          <w:rFonts w:ascii="Times New Roman" w:eastAsia="Times New Roman" w:hAnsi="Times New Roman" w:cs="Times New Roman"/>
          <w:color w:val="000000" w:themeColor="text1"/>
          <w:sz w:val="24"/>
          <w:szCs w:val="24"/>
          <w:lang w:eastAsia="ru-RU"/>
        </w:rPr>
        <w:t xml:space="preserve">  </w:t>
      </w:r>
      <w:r w:rsidR="009F0D2E" w:rsidRPr="007F20C5">
        <w:rPr>
          <w:rFonts w:ascii="Times New Roman" w:eastAsia="Times New Roman" w:hAnsi="Times New Roman" w:cs="Times New Roman"/>
          <w:color w:val="000000" w:themeColor="text1"/>
          <w:sz w:val="24"/>
          <w:szCs w:val="24"/>
          <w:lang w:eastAsia="ru-RU"/>
        </w:rPr>
        <w:t xml:space="preserve">№ 1. </w:t>
      </w:r>
      <w:r w:rsidR="009F0D2E" w:rsidRPr="00450010">
        <w:rPr>
          <w:rFonts w:ascii="Times New Roman" w:eastAsia="Times New Roman" w:hAnsi="Times New Roman" w:cs="Times New Roman"/>
          <w:color w:val="000000" w:themeColor="text1"/>
          <w:sz w:val="24"/>
          <w:szCs w:val="24"/>
          <w:lang w:eastAsia="ru-RU"/>
        </w:rPr>
        <w:t>С</w:t>
      </w:r>
      <w:r w:rsidR="009F0D2E" w:rsidRPr="007F20C5">
        <w:rPr>
          <w:rFonts w:ascii="Times New Roman" w:eastAsia="Times New Roman" w:hAnsi="Times New Roman" w:cs="Times New Roman"/>
          <w:color w:val="000000" w:themeColor="text1"/>
          <w:sz w:val="24"/>
          <w:szCs w:val="24"/>
          <w:lang w:eastAsia="ru-RU"/>
        </w:rPr>
        <w:t xml:space="preserve">.52-60. </w:t>
      </w:r>
      <w:proofErr w:type="spellStart"/>
      <w:r w:rsidR="009F0D2E" w:rsidRPr="000E5907">
        <w:rPr>
          <w:rFonts w:ascii="Times New Roman" w:eastAsia="Times New Roman" w:hAnsi="Times New Roman" w:cs="Times New Roman"/>
          <w:color w:val="000000" w:themeColor="text1"/>
          <w:sz w:val="24"/>
          <w:szCs w:val="24"/>
          <w:lang w:val="en-US" w:eastAsia="ru-RU"/>
        </w:rPr>
        <w:t>doi</w:t>
      </w:r>
      <w:proofErr w:type="spellEnd"/>
      <w:r w:rsidR="009F0D2E" w:rsidRPr="007F20C5">
        <w:rPr>
          <w:rFonts w:ascii="Times New Roman" w:eastAsia="Times New Roman" w:hAnsi="Times New Roman" w:cs="Times New Roman"/>
          <w:color w:val="000000" w:themeColor="text1"/>
          <w:sz w:val="24"/>
          <w:szCs w:val="24"/>
          <w:lang w:eastAsia="ru-RU"/>
        </w:rPr>
        <w:t>: 10.00000/0000-0000</w:t>
      </w:r>
    </w:p>
    <w:bookmarkEnd w:id="6"/>
    <w:p w14:paraId="7B428E3A" w14:textId="10ADE9DB" w:rsidR="009025AB" w:rsidRPr="006D3FF2" w:rsidRDefault="00980A52" w:rsidP="009025AB">
      <w:pPr>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 xml:space="preserve">2. </w:t>
      </w:r>
      <w:r w:rsidRPr="00FD62EC">
        <w:rPr>
          <w:rFonts w:ascii="Times New Roman" w:hAnsi="Times New Roman" w:cs="Times New Roman"/>
          <w:sz w:val="24"/>
          <w:szCs w:val="24"/>
        </w:rPr>
        <w:t>Иванов В. З.</w:t>
      </w:r>
      <w:r>
        <w:rPr>
          <w:rFonts w:ascii="Times New Roman" w:hAnsi="Times New Roman" w:cs="Times New Roman"/>
          <w:sz w:val="24"/>
          <w:szCs w:val="24"/>
        </w:rPr>
        <w:t>, Завалишин А.К.</w:t>
      </w:r>
      <w:r w:rsidRPr="00FD62EC">
        <w:rPr>
          <w:rFonts w:ascii="Times New Roman" w:hAnsi="Times New Roman" w:cs="Times New Roman"/>
          <w:sz w:val="24"/>
          <w:szCs w:val="24"/>
        </w:rPr>
        <w:t xml:space="preserve"> Практические аспекты использования методов  многокритериального анализа в фармации. – </w:t>
      </w:r>
      <w:r w:rsidRPr="00FD62EC">
        <w:rPr>
          <w:rFonts w:ascii="Times New Roman" w:eastAsia="Times New Roman" w:hAnsi="Times New Roman" w:cs="Times New Roman"/>
          <w:sz w:val="24"/>
          <w:szCs w:val="24"/>
          <w:lang w:eastAsia="ru-RU"/>
        </w:rPr>
        <w:t xml:space="preserve">СПб.: Медицинское издательство, 2020. </w:t>
      </w:r>
      <w:r w:rsidRPr="006D3FF2">
        <w:rPr>
          <w:rFonts w:ascii="Times New Roman" w:eastAsia="Times New Roman" w:hAnsi="Times New Roman" w:cs="Times New Roman"/>
          <w:sz w:val="24"/>
          <w:szCs w:val="24"/>
          <w:lang w:eastAsia="ru-RU"/>
        </w:rPr>
        <w:t xml:space="preserve">200 </w:t>
      </w:r>
      <w:r w:rsidRPr="00FD62EC">
        <w:rPr>
          <w:rFonts w:ascii="Times New Roman" w:eastAsia="Times New Roman" w:hAnsi="Times New Roman" w:cs="Times New Roman"/>
          <w:sz w:val="24"/>
          <w:szCs w:val="24"/>
          <w:lang w:eastAsia="ru-RU"/>
        </w:rPr>
        <w:t>с</w:t>
      </w:r>
      <w:r w:rsidRPr="006D3FF2">
        <w:rPr>
          <w:rFonts w:ascii="Times New Roman" w:eastAsia="Times New Roman" w:hAnsi="Times New Roman" w:cs="Times New Roman"/>
          <w:sz w:val="24"/>
          <w:szCs w:val="24"/>
          <w:lang w:eastAsia="ru-RU"/>
        </w:rPr>
        <w:t>.</w:t>
      </w:r>
    </w:p>
    <w:p w14:paraId="5B737363" w14:textId="77777777" w:rsidR="00FA4A7C" w:rsidRPr="007F20C5" w:rsidRDefault="009025AB" w:rsidP="00FA4A7C">
      <w:pPr>
        <w:spacing w:after="0" w:line="240" w:lineRule="auto"/>
        <w:ind w:firstLine="709"/>
        <w:jc w:val="both"/>
        <w:textAlignment w:val="baseline"/>
        <w:rPr>
          <w:rFonts w:ascii="Times New Roman" w:hAnsi="Times New Roman" w:cs="Times New Roman"/>
          <w:color w:val="000000" w:themeColor="text1"/>
          <w:sz w:val="24"/>
          <w:szCs w:val="24"/>
          <w:lang w:val="en-US"/>
        </w:rPr>
      </w:pPr>
      <w:r>
        <w:rPr>
          <w:rFonts w:ascii="Times New Roman" w:eastAsia="Times New Roman" w:hAnsi="Times New Roman" w:cs="Times New Roman"/>
          <w:sz w:val="24"/>
          <w:szCs w:val="24"/>
          <w:lang w:eastAsia="ru-RU"/>
        </w:rPr>
        <w:t xml:space="preserve">3. </w:t>
      </w:r>
      <w:r w:rsidRPr="00852B49">
        <w:rPr>
          <w:rFonts w:ascii="Times New Roman" w:hAnsi="Times New Roman" w:cs="Times New Roman"/>
          <w:color w:val="000000" w:themeColor="text1"/>
          <w:sz w:val="24"/>
          <w:szCs w:val="24"/>
        </w:rPr>
        <w:t>Российские регионы в условиях санкций : возможности опережающие развития экономики на основе инноваций</w:t>
      </w:r>
      <w:r>
        <w:rPr>
          <w:rFonts w:ascii="Times New Roman" w:hAnsi="Times New Roman" w:cs="Times New Roman"/>
          <w:color w:val="000000" w:themeColor="text1"/>
          <w:sz w:val="24"/>
          <w:szCs w:val="24"/>
        </w:rPr>
        <w:t>.2022.</w:t>
      </w:r>
      <w:r w:rsidRPr="009025AB">
        <w:rPr>
          <w:rFonts w:ascii="Times New Roman" w:hAnsi="Times New Roman" w:cs="Times New Roman"/>
          <w:color w:val="000000" w:themeColor="text1"/>
          <w:sz w:val="24"/>
          <w:szCs w:val="24"/>
        </w:rPr>
        <w:t xml:space="preserve"> </w:t>
      </w:r>
      <w:bookmarkStart w:id="7" w:name="_Hlk148868173"/>
      <w:r w:rsidRPr="00C848A3">
        <w:rPr>
          <w:rFonts w:ascii="Times New Roman" w:hAnsi="Times New Roman" w:cs="Times New Roman"/>
          <w:color w:val="000000" w:themeColor="text1"/>
          <w:sz w:val="24"/>
          <w:szCs w:val="24"/>
          <w:lang w:val="en-US"/>
        </w:rPr>
        <w:t>URL</w:t>
      </w:r>
      <w:r w:rsidRPr="007F20C5">
        <w:rPr>
          <w:rFonts w:ascii="Times New Roman" w:hAnsi="Times New Roman" w:cs="Times New Roman"/>
          <w:color w:val="000000" w:themeColor="text1"/>
          <w:sz w:val="24"/>
          <w:szCs w:val="24"/>
          <w:lang w:val="en-US"/>
        </w:rPr>
        <w:t>:</w:t>
      </w:r>
      <w:bookmarkEnd w:id="7"/>
      <w:r w:rsidRPr="007F20C5">
        <w:rPr>
          <w:rFonts w:ascii="Times New Roman" w:hAnsi="Times New Roman" w:cs="Times New Roman"/>
          <w:color w:val="000000" w:themeColor="text1"/>
          <w:sz w:val="24"/>
          <w:szCs w:val="24"/>
          <w:lang w:val="en-US"/>
        </w:rPr>
        <w:t xml:space="preserve"> </w:t>
      </w:r>
      <w:hyperlink r:id="rId12" w:history="1">
        <w:r w:rsidR="00C848A3" w:rsidRPr="00C848A3">
          <w:rPr>
            <w:rStyle w:val="a6"/>
            <w:rFonts w:ascii="Times New Roman" w:hAnsi="Times New Roman" w:cs="Times New Roman"/>
            <w:sz w:val="24"/>
            <w:szCs w:val="24"/>
            <w:lang w:val="en-US"/>
          </w:rPr>
          <w:t>http</w:t>
        </w:r>
        <w:r w:rsidR="00C848A3" w:rsidRPr="007F20C5">
          <w:rPr>
            <w:rStyle w:val="a6"/>
            <w:rFonts w:ascii="Times New Roman" w:hAnsi="Times New Roman" w:cs="Times New Roman"/>
            <w:sz w:val="24"/>
            <w:szCs w:val="24"/>
            <w:lang w:val="en-US"/>
          </w:rPr>
          <w:t>://</w:t>
        </w:r>
        <w:r w:rsidR="00C848A3" w:rsidRPr="00C848A3">
          <w:rPr>
            <w:rStyle w:val="a6"/>
            <w:rFonts w:ascii="Times New Roman" w:hAnsi="Times New Roman" w:cs="Times New Roman"/>
            <w:sz w:val="24"/>
            <w:szCs w:val="24"/>
            <w:lang w:val="en-US"/>
          </w:rPr>
          <w:t>lib</w:t>
        </w:r>
        <w:r w:rsidR="00C848A3" w:rsidRPr="007F20C5">
          <w:rPr>
            <w:rStyle w:val="a6"/>
            <w:rFonts w:ascii="Times New Roman" w:hAnsi="Times New Roman" w:cs="Times New Roman"/>
            <w:sz w:val="24"/>
            <w:szCs w:val="24"/>
            <w:lang w:val="en-US"/>
          </w:rPr>
          <w:t>1.</w:t>
        </w:r>
        <w:r w:rsidR="00C848A3" w:rsidRPr="00C848A3">
          <w:rPr>
            <w:rStyle w:val="a6"/>
            <w:rFonts w:ascii="Times New Roman" w:hAnsi="Times New Roman" w:cs="Times New Roman"/>
            <w:sz w:val="24"/>
            <w:szCs w:val="24"/>
            <w:lang w:val="en-US"/>
          </w:rPr>
          <w:t>sseu</w:t>
        </w:r>
        <w:r w:rsidR="00C848A3" w:rsidRPr="007F20C5">
          <w:rPr>
            <w:rStyle w:val="a6"/>
            <w:rFonts w:ascii="Times New Roman" w:hAnsi="Times New Roman" w:cs="Times New Roman"/>
            <w:sz w:val="24"/>
            <w:szCs w:val="24"/>
            <w:lang w:val="en-US"/>
          </w:rPr>
          <w:t>.</w:t>
        </w:r>
        <w:r w:rsidR="00C848A3" w:rsidRPr="00C848A3">
          <w:rPr>
            <w:rStyle w:val="a6"/>
            <w:rFonts w:ascii="Times New Roman" w:hAnsi="Times New Roman" w:cs="Times New Roman"/>
            <w:sz w:val="24"/>
            <w:szCs w:val="24"/>
            <w:lang w:val="en-US"/>
          </w:rPr>
          <w:t>ru</w:t>
        </w:r>
        <w:r w:rsidR="00C848A3" w:rsidRPr="007F20C5">
          <w:rPr>
            <w:rStyle w:val="a6"/>
            <w:rFonts w:ascii="Times New Roman" w:hAnsi="Times New Roman" w:cs="Times New Roman"/>
            <w:sz w:val="24"/>
            <w:szCs w:val="24"/>
            <w:lang w:val="en-US"/>
          </w:rPr>
          <w:t>/</w:t>
        </w:r>
        <w:r w:rsidR="00C848A3" w:rsidRPr="00C848A3">
          <w:rPr>
            <w:rStyle w:val="a6"/>
            <w:rFonts w:ascii="Times New Roman" w:hAnsi="Times New Roman" w:cs="Times New Roman"/>
            <w:sz w:val="24"/>
            <w:szCs w:val="24"/>
            <w:lang w:val="en-US"/>
          </w:rPr>
          <w:t>MegaPro</w:t>
        </w:r>
      </w:hyperlink>
    </w:p>
    <w:p w14:paraId="64A5DDE9" w14:textId="77777777" w:rsidR="00FA4A7C" w:rsidRDefault="00FA4A7C" w:rsidP="00FA4A7C">
      <w:pPr>
        <w:spacing w:after="0" w:line="240" w:lineRule="auto"/>
        <w:ind w:firstLine="709"/>
        <w:jc w:val="both"/>
        <w:textAlignment w:val="baseline"/>
        <w:rPr>
          <w:rFonts w:ascii="Times New Roman" w:hAnsi="Times New Roman" w:cs="Times New Roman"/>
          <w:sz w:val="24"/>
          <w:szCs w:val="24"/>
          <w:lang w:val="en-US"/>
        </w:rPr>
      </w:pPr>
      <w:r w:rsidRPr="00FA4A7C">
        <w:rPr>
          <w:rFonts w:ascii="Times New Roman" w:hAnsi="Times New Roman" w:cs="Times New Roman"/>
          <w:color w:val="000000" w:themeColor="text1"/>
          <w:sz w:val="24"/>
          <w:szCs w:val="24"/>
          <w:lang w:val="en-US"/>
        </w:rPr>
        <w:t>4.</w:t>
      </w:r>
      <w:r w:rsidRPr="00FA4A7C">
        <w:rPr>
          <w:rFonts w:ascii="Times New Roman" w:hAnsi="Times New Roman" w:cs="Times New Roman"/>
          <w:sz w:val="24"/>
          <w:szCs w:val="24"/>
          <w:lang w:val="en-US"/>
        </w:rPr>
        <w:t xml:space="preserve"> </w:t>
      </w:r>
      <w:proofErr w:type="spellStart"/>
      <w:r w:rsidRPr="005857AF">
        <w:rPr>
          <w:rFonts w:ascii="Times New Roman" w:hAnsi="Times New Roman" w:cs="Times New Roman"/>
          <w:sz w:val="24"/>
          <w:szCs w:val="24"/>
          <w:lang w:val="en-US"/>
        </w:rPr>
        <w:t>Bocşan</w:t>
      </w:r>
      <w:proofErr w:type="spellEnd"/>
      <w:r w:rsidRPr="005857AF">
        <w:rPr>
          <w:rFonts w:ascii="Times New Roman" w:hAnsi="Times New Roman" w:cs="Times New Roman"/>
          <w:sz w:val="24"/>
          <w:szCs w:val="24"/>
          <w:lang w:val="en-US"/>
        </w:rPr>
        <w:t xml:space="preserve"> C</w:t>
      </w:r>
      <w:r w:rsidRPr="00FA4A7C">
        <w:rPr>
          <w:rFonts w:ascii="Times New Roman" w:hAnsi="Times New Roman" w:cs="Times New Roman"/>
          <w:sz w:val="24"/>
          <w:szCs w:val="24"/>
          <w:lang w:val="en-US"/>
        </w:rPr>
        <w:t>.</w:t>
      </w:r>
      <w:r w:rsidRPr="005857AF">
        <w:rPr>
          <w:rFonts w:ascii="Times New Roman" w:hAnsi="Times New Roman" w:cs="Times New Roman"/>
          <w:sz w:val="24"/>
          <w:szCs w:val="24"/>
          <w:lang w:val="en-US"/>
        </w:rPr>
        <w:t>I</w:t>
      </w:r>
      <w:r w:rsidRPr="00FA4A7C">
        <w:rPr>
          <w:rFonts w:ascii="Times New Roman" w:hAnsi="Times New Roman" w:cs="Times New Roman"/>
          <w:sz w:val="24"/>
          <w:szCs w:val="24"/>
          <w:lang w:val="en-US"/>
        </w:rPr>
        <w:t>.</w:t>
      </w:r>
      <w:r w:rsidRPr="000E5E06">
        <w:rPr>
          <w:rFonts w:ascii="Times New Roman" w:hAnsi="Times New Roman" w:cs="Times New Roman"/>
          <w:sz w:val="24"/>
          <w:szCs w:val="24"/>
          <w:lang w:val="en-US"/>
        </w:rPr>
        <w:t xml:space="preserve">, </w:t>
      </w:r>
      <w:r w:rsidRPr="005857AF">
        <w:rPr>
          <w:rFonts w:ascii="Times New Roman" w:hAnsi="Times New Roman" w:cs="Times New Roman"/>
          <w:sz w:val="24"/>
          <w:szCs w:val="24"/>
          <w:lang w:val="en-US"/>
        </w:rPr>
        <w:t>et al. In vivo anti-inflammatory effect of H1 antihistamines in allergic rhinitis: a randomized clinical trial</w:t>
      </w:r>
      <w:r w:rsidRPr="00FA4A7C">
        <w:rPr>
          <w:rFonts w:ascii="Times New Roman" w:hAnsi="Times New Roman" w:cs="Times New Roman"/>
          <w:sz w:val="24"/>
          <w:szCs w:val="24"/>
          <w:lang w:val="en-US"/>
        </w:rPr>
        <w:t>//</w:t>
      </w:r>
      <w:r w:rsidRPr="008F0E84">
        <w:rPr>
          <w:rFonts w:ascii="Times New Roman" w:hAnsi="Times New Roman" w:cs="Times New Roman"/>
          <w:sz w:val="24"/>
          <w:szCs w:val="24"/>
          <w:lang w:val="en-US"/>
        </w:rPr>
        <w:t xml:space="preserve"> </w:t>
      </w:r>
      <w:proofErr w:type="spellStart"/>
      <w:r w:rsidRPr="00FA4A7C">
        <w:rPr>
          <w:rFonts w:ascii="Times New Roman" w:eastAsia="Times New Roman" w:hAnsi="Times New Roman" w:cs="Times New Roman"/>
          <w:color w:val="222222"/>
          <w:sz w:val="24"/>
          <w:szCs w:val="24"/>
          <w:lang w:val="en-US" w:eastAsia="ru-RU"/>
        </w:rPr>
        <w:t>BalkanMedical</w:t>
      </w:r>
      <w:proofErr w:type="spellEnd"/>
      <w:r w:rsidRPr="00FA4A7C">
        <w:rPr>
          <w:rFonts w:ascii="Times New Roman" w:eastAsia="Times New Roman" w:hAnsi="Times New Roman" w:cs="Times New Roman"/>
          <w:color w:val="222222"/>
          <w:sz w:val="24"/>
          <w:szCs w:val="24"/>
          <w:lang w:val="en-US" w:eastAsia="ru-RU"/>
        </w:rPr>
        <w:t xml:space="preserve"> Journal. </w:t>
      </w:r>
      <w:r w:rsidRPr="005857AF">
        <w:rPr>
          <w:rFonts w:ascii="Times New Roman" w:hAnsi="Times New Roman" w:cs="Times New Roman"/>
          <w:sz w:val="24"/>
          <w:szCs w:val="24"/>
          <w:lang w:val="en-US"/>
        </w:rPr>
        <w:t>201</w:t>
      </w:r>
      <w:r w:rsidRPr="00446B97">
        <w:rPr>
          <w:rFonts w:ascii="Times New Roman" w:hAnsi="Times New Roman" w:cs="Times New Roman"/>
          <w:sz w:val="24"/>
          <w:szCs w:val="24"/>
          <w:lang w:val="en-US"/>
        </w:rPr>
        <w:t>9</w:t>
      </w:r>
      <w:r w:rsidRPr="00FA4A7C">
        <w:rPr>
          <w:rFonts w:ascii="Times New Roman" w:hAnsi="Times New Roman" w:cs="Times New Roman"/>
          <w:sz w:val="24"/>
          <w:szCs w:val="24"/>
          <w:lang w:val="en-US"/>
        </w:rPr>
        <w:t>.</w:t>
      </w:r>
      <w:r w:rsidRPr="00446B97">
        <w:rPr>
          <w:rStyle w:val="a8"/>
          <w:rFonts w:ascii="Times New Roman" w:hAnsi="Times New Roman" w:cs="Times New Roman"/>
          <w:i w:val="0"/>
          <w:iCs w:val="0"/>
          <w:color w:val="000000" w:themeColor="text1"/>
          <w:sz w:val="24"/>
          <w:szCs w:val="24"/>
          <w:lang w:val="en-US"/>
        </w:rPr>
        <w:t xml:space="preserve"> </w:t>
      </w:r>
      <w:r w:rsidRPr="00C848A3">
        <w:rPr>
          <w:rFonts w:ascii="Times New Roman" w:eastAsia="Times New Roman" w:hAnsi="Times New Roman" w:cs="Times New Roman"/>
          <w:color w:val="1A1A1A"/>
          <w:sz w:val="24"/>
          <w:szCs w:val="24"/>
          <w:lang w:val="en-US" w:eastAsia="ru-RU"/>
        </w:rPr>
        <w:t>Vol</w:t>
      </w:r>
      <w:r w:rsidRPr="00FA4A7C">
        <w:rPr>
          <w:rFonts w:ascii="Times New Roman" w:eastAsia="Times New Roman" w:hAnsi="Times New Roman" w:cs="Times New Roman"/>
          <w:color w:val="1A1A1A"/>
          <w:sz w:val="24"/>
          <w:szCs w:val="24"/>
          <w:lang w:val="en-US" w:eastAsia="ru-RU"/>
        </w:rPr>
        <w:t>.</w:t>
      </w:r>
      <w:r w:rsidRPr="005857AF">
        <w:rPr>
          <w:rFonts w:ascii="Times New Roman" w:hAnsi="Times New Roman" w:cs="Times New Roman"/>
          <w:sz w:val="24"/>
          <w:szCs w:val="24"/>
          <w:lang w:val="en-US"/>
        </w:rPr>
        <w:t>32</w:t>
      </w:r>
      <w:r w:rsidRPr="00FA4A7C">
        <w:rPr>
          <w:rFonts w:ascii="Times New Roman" w:hAnsi="Times New Roman" w:cs="Times New Roman"/>
          <w:sz w:val="24"/>
          <w:szCs w:val="24"/>
          <w:lang w:val="en-US"/>
        </w:rPr>
        <w:t xml:space="preserve">, </w:t>
      </w:r>
      <w:r w:rsidRPr="007D5DEA">
        <w:rPr>
          <w:rFonts w:ascii="Times New Roman" w:hAnsi="Times New Roman" w:cs="Times New Roman"/>
          <w:sz w:val="24"/>
          <w:szCs w:val="24"/>
          <w:lang w:val="en-US"/>
        </w:rPr>
        <w:t xml:space="preserve"> </w:t>
      </w:r>
      <w:r w:rsidRPr="00C848A3">
        <w:rPr>
          <w:rFonts w:ascii="Times New Roman" w:eastAsia="Times New Roman" w:hAnsi="Times New Roman" w:cs="Times New Roman"/>
          <w:color w:val="1A1A1A"/>
          <w:sz w:val="24"/>
          <w:szCs w:val="24"/>
          <w:lang w:val="en-US" w:eastAsia="ru-RU"/>
        </w:rPr>
        <w:t>no</w:t>
      </w:r>
      <w:r w:rsidRPr="00FA4A7C">
        <w:rPr>
          <w:rFonts w:ascii="Times New Roman" w:eastAsia="Times New Roman" w:hAnsi="Times New Roman" w:cs="Times New Roman"/>
          <w:color w:val="1A1A1A"/>
          <w:sz w:val="24"/>
          <w:szCs w:val="24"/>
          <w:lang w:val="en-US" w:eastAsia="ru-RU"/>
        </w:rPr>
        <w:t>.</w:t>
      </w:r>
      <w:r w:rsidRPr="007D5DEA">
        <w:rPr>
          <w:rFonts w:ascii="Times New Roman" w:hAnsi="Times New Roman" w:cs="Times New Roman"/>
          <w:sz w:val="24"/>
          <w:szCs w:val="24"/>
          <w:lang w:val="en-US"/>
        </w:rPr>
        <w:t xml:space="preserve"> </w:t>
      </w:r>
      <w:r w:rsidRPr="005857AF">
        <w:rPr>
          <w:rFonts w:ascii="Times New Roman" w:hAnsi="Times New Roman" w:cs="Times New Roman"/>
          <w:sz w:val="24"/>
          <w:szCs w:val="24"/>
          <w:lang w:val="en-US"/>
        </w:rPr>
        <w:t>4</w:t>
      </w:r>
      <w:r w:rsidRPr="00FA4A7C">
        <w:rPr>
          <w:rFonts w:ascii="Times New Roman" w:eastAsia="Times New Roman" w:hAnsi="Times New Roman" w:cs="Times New Roman"/>
          <w:color w:val="1A1A1A"/>
          <w:sz w:val="24"/>
          <w:szCs w:val="24"/>
          <w:lang w:val="en-US" w:eastAsia="ru-RU"/>
        </w:rPr>
        <w:t xml:space="preserve">. </w:t>
      </w:r>
      <w:r w:rsidRPr="00C848A3">
        <w:rPr>
          <w:rFonts w:ascii="Times New Roman" w:eastAsia="Times New Roman" w:hAnsi="Times New Roman" w:cs="Times New Roman"/>
          <w:color w:val="1A1A1A"/>
          <w:sz w:val="24"/>
          <w:szCs w:val="24"/>
          <w:lang w:val="en-US" w:eastAsia="ru-RU"/>
        </w:rPr>
        <w:t>P.</w:t>
      </w:r>
      <w:r w:rsidRPr="005857AF">
        <w:rPr>
          <w:rFonts w:ascii="Times New Roman" w:hAnsi="Times New Roman" w:cs="Times New Roman"/>
          <w:sz w:val="24"/>
          <w:szCs w:val="24"/>
          <w:lang w:val="en-US"/>
        </w:rPr>
        <w:t>352-358</w:t>
      </w:r>
      <w:r w:rsidRPr="00446B97">
        <w:rPr>
          <w:rFonts w:ascii="Times New Roman" w:hAnsi="Times New Roman" w:cs="Times New Roman"/>
          <w:sz w:val="24"/>
          <w:szCs w:val="24"/>
          <w:lang w:val="en-US"/>
        </w:rPr>
        <w:t>.</w:t>
      </w:r>
      <w:r w:rsidRPr="005857AF">
        <w:rPr>
          <w:rFonts w:ascii="Times New Roman" w:hAnsi="Times New Roman" w:cs="Times New Roman"/>
          <w:sz w:val="24"/>
          <w:szCs w:val="24"/>
          <w:lang w:val="en-US"/>
        </w:rPr>
        <w:t xml:space="preserve"> doi:10.5152/balkanmedj.201</w:t>
      </w:r>
      <w:r w:rsidRPr="00446B97">
        <w:rPr>
          <w:rFonts w:ascii="Times New Roman" w:hAnsi="Times New Roman" w:cs="Times New Roman"/>
          <w:sz w:val="24"/>
          <w:szCs w:val="24"/>
          <w:lang w:val="en-US"/>
        </w:rPr>
        <w:t>9</w:t>
      </w:r>
      <w:r w:rsidRPr="005857AF">
        <w:rPr>
          <w:rFonts w:ascii="Times New Roman" w:hAnsi="Times New Roman" w:cs="Times New Roman"/>
          <w:sz w:val="24"/>
          <w:szCs w:val="24"/>
          <w:lang w:val="en-US"/>
        </w:rPr>
        <w:t>.15884</w:t>
      </w:r>
    </w:p>
    <w:p w14:paraId="35BC697E" w14:textId="1CCFA36D" w:rsidR="009F0D2E" w:rsidRPr="00337D3A" w:rsidRDefault="00FA4A7C" w:rsidP="00337D3A">
      <w:pPr>
        <w:spacing w:after="0" w:line="240" w:lineRule="auto"/>
        <w:ind w:firstLine="709"/>
        <w:jc w:val="both"/>
        <w:textAlignment w:val="baseline"/>
        <w:rPr>
          <w:rFonts w:ascii="Times New Roman" w:hAnsi="Times New Roman" w:cs="Times New Roman"/>
          <w:color w:val="000000" w:themeColor="text1"/>
          <w:sz w:val="24"/>
          <w:szCs w:val="24"/>
          <w:lang w:val="en-US"/>
        </w:rPr>
      </w:pPr>
      <w:r w:rsidRPr="00FA4A7C">
        <w:rPr>
          <w:rFonts w:ascii="Times New Roman" w:hAnsi="Times New Roman" w:cs="Times New Roman"/>
          <w:color w:val="000000" w:themeColor="text1"/>
          <w:sz w:val="24"/>
          <w:szCs w:val="24"/>
          <w:lang w:val="en-US"/>
        </w:rPr>
        <w:t>5</w:t>
      </w:r>
      <w:r w:rsidR="00C848A3" w:rsidRPr="00C848A3">
        <w:rPr>
          <w:rFonts w:ascii="Times New Roman" w:hAnsi="Times New Roman" w:cs="Times New Roman"/>
          <w:color w:val="000000" w:themeColor="text1"/>
          <w:sz w:val="24"/>
          <w:szCs w:val="24"/>
          <w:lang w:val="en-US"/>
        </w:rPr>
        <w:t xml:space="preserve">. </w:t>
      </w:r>
      <w:r w:rsidR="00C848A3" w:rsidRPr="0052544D">
        <w:rPr>
          <w:rFonts w:ascii="Times New Roman" w:hAnsi="Times New Roman" w:cs="Times New Roman"/>
          <w:sz w:val="24"/>
          <w:szCs w:val="24"/>
          <w:lang w:val="en-US"/>
        </w:rPr>
        <w:t xml:space="preserve">Malik V.S, Willett W.C. </w:t>
      </w:r>
      <w:r w:rsidR="00C848A3" w:rsidRPr="009F7EC0">
        <w:rPr>
          <w:rFonts w:ascii="Times New Roman" w:eastAsia="Calibri" w:hAnsi="Times New Roman" w:cs="Times New Roman"/>
          <w:iCs/>
          <w:color w:val="000000" w:themeColor="text1"/>
          <w:sz w:val="24"/>
          <w:szCs w:val="24"/>
          <w:lang w:val="en-US"/>
        </w:rPr>
        <w:t>Optimizing community pharmacist-led population health</w:t>
      </w:r>
      <w:r w:rsidR="00C848A3" w:rsidRPr="00C848A3">
        <w:rPr>
          <w:rFonts w:ascii="Times New Roman" w:eastAsia="Calibri" w:hAnsi="Times New Roman" w:cs="Times New Roman"/>
          <w:iCs/>
          <w:color w:val="000000" w:themeColor="text1"/>
          <w:sz w:val="24"/>
          <w:szCs w:val="24"/>
          <w:lang w:val="en-US"/>
        </w:rPr>
        <w:t>//</w:t>
      </w:r>
      <w:r w:rsidR="00C848A3" w:rsidRPr="00C848A3">
        <w:rPr>
          <w:rFonts w:ascii="Segoe UI" w:hAnsi="Segoe UI" w:cs="Segoe UI"/>
          <w:color w:val="222222"/>
          <w:sz w:val="23"/>
          <w:szCs w:val="23"/>
          <w:shd w:val="clear" w:color="auto" w:fill="FFFFFF"/>
          <w:lang w:val="en-US"/>
        </w:rPr>
        <w:t xml:space="preserve"> </w:t>
      </w:r>
      <w:r w:rsidR="00C848A3" w:rsidRPr="00C848A3">
        <w:rPr>
          <w:rFonts w:ascii="Times New Roman" w:hAnsi="Times New Roman" w:cs="Times New Roman"/>
          <w:color w:val="222222"/>
          <w:sz w:val="24"/>
          <w:szCs w:val="24"/>
          <w:shd w:val="clear" w:color="auto" w:fill="FFFFFF"/>
          <w:lang w:val="en-US"/>
        </w:rPr>
        <w:t>Journal of the American Pharmacists Association.2019.</w:t>
      </w:r>
      <w:r w:rsidR="00C848A3" w:rsidRPr="00C848A3">
        <w:rPr>
          <w:rFonts w:ascii="Times New Roman" w:eastAsia="Times New Roman" w:hAnsi="Times New Roman" w:cs="Times New Roman"/>
          <w:color w:val="1A1A1A"/>
          <w:sz w:val="24"/>
          <w:szCs w:val="24"/>
          <w:lang w:val="en-US" w:eastAsia="ru-RU"/>
        </w:rPr>
        <w:t xml:space="preserve"> </w:t>
      </w:r>
      <w:bookmarkStart w:id="8" w:name="_Hlk152350715"/>
      <w:r w:rsidR="00C848A3" w:rsidRPr="00C848A3">
        <w:rPr>
          <w:rFonts w:ascii="Times New Roman" w:eastAsia="Times New Roman" w:hAnsi="Times New Roman" w:cs="Times New Roman"/>
          <w:color w:val="1A1A1A"/>
          <w:sz w:val="24"/>
          <w:szCs w:val="24"/>
          <w:lang w:val="en-US" w:eastAsia="ru-RU"/>
        </w:rPr>
        <w:t>Vol</w:t>
      </w:r>
      <w:r w:rsidR="00C848A3" w:rsidRPr="00FA4A7C">
        <w:rPr>
          <w:rFonts w:ascii="Times New Roman" w:eastAsia="Times New Roman" w:hAnsi="Times New Roman" w:cs="Times New Roman"/>
          <w:color w:val="1A1A1A"/>
          <w:sz w:val="24"/>
          <w:szCs w:val="24"/>
          <w:lang w:val="en-US" w:eastAsia="ru-RU"/>
        </w:rPr>
        <w:t>.</w:t>
      </w:r>
      <w:bookmarkEnd w:id="8"/>
      <w:r w:rsidR="00C848A3" w:rsidRPr="00FA4A7C">
        <w:rPr>
          <w:rFonts w:ascii="Times New Roman" w:eastAsia="Times New Roman" w:hAnsi="Times New Roman" w:cs="Times New Roman"/>
          <w:color w:val="1A1A1A"/>
          <w:sz w:val="24"/>
          <w:szCs w:val="24"/>
          <w:lang w:val="en-US" w:eastAsia="ru-RU"/>
        </w:rPr>
        <w:t xml:space="preserve">59, </w:t>
      </w:r>
      <w:r w:rsidRPr="00C848A3">
        <w:rPr>
          <w:rFonts w:ascii="Times New Roman" w:eastAsia="Times New Roman" w:hAnsi="Times New Roman" w:cs="Times New Roman"/>
          <w:color w:val="1A1A1A"/>
          <w:sz w:val="24"/>
          <w:szCs w:val="24"/>
          <w:lang w:val="en-US" w:eastAsia="ru-RU"/>
        </w:rPr>
        <w:t>no.</w:t>
      </w:r>
      <w:r w:rsidRPr="00FA4A7C">
        <w:rPr>
          <w:rFonts w:ascii="Times New Roman" w:eastAsia="Times New Roman" w:hAnsi="Times New Roman" w:cs="Times New Roman"/>
          <w:color w:val="1A1A1A"/>
          <w:sz w:val="24"/>
          <w:szCs w:val="24"/>
          <w:lang w:val="en-US" w:eastAsia="ru-RU"/>
        </w:rPr>
        <w:t xml:space="preserve">6. </w:t>
      </w:r>
      <w:r w:rsidRPr="00C848A3">
        <w:rPr>
          <w:rFonts w:ascii="Times New Roman" w:eastAsia="Times New Roman" w:hAnsi="Times New Roman" w:cs="Times New Roman"/>
          <w:color w:val="1A1A1A"/>
          <w:sz w:val="24"/>
          <w:szCs w:val="24"/>
          <w:lang w:val="en-US" w:eastAsia="ru-RU"/>
        </w:rPr>
        <w:t>P.</w:t>
      </w:r>
      <w:r w:rsidRPr="00FA4A7C">
        <w:rPr>
          <w:rFonts w:ascii="Times New Roman" w:eastAsia="Times New Roman" w:hAnsi="Times New Roman" w:cs="Times New Roman"/>
          <w:color w:val="1A1A1A"/>
          <w:sz w:val="24"/>
          <w:szCs w:val="24"/>
          <w:lang w:val="en-US" w:eastAsia="ru-RU"/>
        </w:rPr>
        <w:t>765-766.</w:t>
      </w:r>
    </w:p>
    <w:p w14:paraId="224AC55F" w14:textId="6165E358" w:rsidR="00A90323" w:rsidRPr="00337D3A" w:rsidRDefault="00A90323" w:rsidP="009F0D2E">
      <w:pPr>
        <w:spacing w:after="0" w:line="240" w:lineRule="auto"/>
        <w:textAlignment w:val="baseline"/>
        <w:rPr>
          <w:rFonts w:ascii="Times New Roman" w:eastAsia="Times New Roman" w:hAnsi="Times New Roman" w:cs="Times New Roman"/>
          <w:b/>
          <w:bCs/>
          <w:color w:val="000000" w:themeColor="text1"/>
          <w:sz w:val="28"/>
          <w:szCs w:val="28"/>
          <w:lang w:val="en-US" w:eastAsia="ru-RU"/>
        </w:rPr>
      </w:pPr>
      <w:r w:rsidRPr="00A90323">
        <w:rPr>
          <w:rFonts w:ascii="Times New Roman" w:eastAsia="Times New Roman" w:hAnsi="Times New Roman" w:cs="Times New Roman"/>
          <w:b/>
          <w:bCs/>
          <w:color w:val="000000" w:themeColor="text1"/>
          <w:sz w:val="28"/>
          <w:szCs w:val="28"/>
          <w:lang w:eastAsia="ru-RU"/>
        </w:rPr>
        <w:t>Второй</w:t>
      </w:r>
      <w:r w:rsidRPr="00A90323">
        <w:rPr>
          <w:rFonts w:ascii="Times New Roman" w:eastAsia="Times New Roman" w:hAnsi="Times New Roman" w:cs="Times New Roman"/>
          <w:b/>
          <w:bCs/>
          <w:color w:val="000000" w:themeColor="text1"/>
          <w:sz w:val="28"/>
          <w:szCs w:val="28"/>
          <w:lang w:val="en-US" w:eastAsia="ru-RU"/>
        </w:rPr>
        <w:t xml:space="preserve"> </w:t>
      </w:r>
      <w:r w:rsidRPr="00A90323">
        <w:rPr>
          <w:rFonts w:ascii="Times New Roman" w:eastAsia="Times New Roman" w:hAnsi="Times New Roman" w:cs="Times New Roman"/>
          <w:b/>
          <w:bCs/>
          <w:color w:val="000000" w:themeColor="text1"/>
          <w:sz w:val="28"/>
          <w:szCs w:val="28"/>
          <w:lang w:eastAsia="ru-RU"/>
        </w:rPr>
        <w:t>список</w:t>
      </w:r>
      <w:r w:rsidRPr="00A90323">
        <w:rPr>
          <w:rFonts w:ascii="Times New Roman" w:eastAsia="Times New Roman" w:hAnsi="Times New Roman" w:cs="Times New Roman"/>
          <w:b/>
          <w:bCs/>
          <w:color w:val="000000" w:themeColor="text1"/>
          <w:sz w:val="28"/>
          <w:szCs w:val="28"/>
          <w:lang w:val="en-US" w:eastAsia="ru-RU"/>
        </w:rPr>
        <w:t xml:space="preserve"> (</w:t>
      </w:r>
      <w:r w:rsidRPr="00A90323">
        <w:rPr>
          <w:rFonts w:ascii="Times New Roman" w:eastAsia="Times New Roman" w:hAnsi="Times New Roman" w:cs="Times New Roman"/>
          <w:b/>
          <w:bCs/>
          <w:sz w:val="28"/>
          <w:szCs w:val="28"/>
          <w:lang w:val="en-US" w:eastAsia="ru-RU"/>
        </w:rPr>
        <w:t>References)</w:t>
      </w:r>
    </w:p>
    <w:p w14:paraId="33DD05FF" w14:textId="06ACB22A" w:rsidR="00980A52" w:rsidRDefault="00A90323" w:rsidP="00980A52">
      <w:pPr>
        <w:spacing w:after="0" w:line="240" w:lineRule="auto"/>
        <w:ind w:firstLine="709"/>
        <w:jc w:val="both"/>
        <w:textAlignment w:val="baseline"/>
        <w:rPr>
          <w:rFonts w:ascii="Times New Roman" w:eastAsia="Times New Roman" w:hAnsi="Times New Roman" w:cs="Times New Roman"/>
          <w:color w:val="1A1A1A"/>
          <w:sz w:val="24"/>
          <w:szCs w:val="24"/>
          <w:lang w:val="en-US" w:eastAsia="ru-RU"/>
        </w:rPr>
      </w:pPr>
      <w:r w:rsidRPr="00A90323">
        <w:rPr>
          <w:rFonts w:ascii="Times New Roman" w:hAnsi="Times New Roman" w:cs="Times New Roman"/>
          <w:sz w:val="24"/>
          <w:szCs w:val="24"/>
          <w:lang w:val="en-US"/>
        </w:rPr>
        <w:t>1.</w:t>
      </w:r>
      <w:r w:rsidR="009F0D2E" w:rsidRPr="00FD62EC">
        <w:rPr>
          <w:rFonts w:ascii="Times New Roman" w:hAnsi="Times New Roman" w:cs="Times New Roman"/>
          <w:sz w:val="24"/>
          <w:szCs w:val="24"/>
          <w:lang w:val="en-US"/>
        </w:rPr>
        <w:t>Bartenev BY</w:t>
      </w:r>
      <w:r w:rsidR="009F0D2E" w:rsidRPr="009F0D2E">
        <w:rPr>
          <w:rFonts w:ascii="Times New Roman" w:hAnsi="Times New Roman" w:cs="Times New Roman"/>
          <w:sz w:val="24"/>
          <w:szCs w:val="24"/>
          <w:lang w:val="en-US"/>
        </w:rPr>
        <w:t xml:space="preserve">, </w:t>
      </w:r>
      <w:r w:rsidR="009F0D2E" w:rsidRPr="00FD62EC">
        <w:rPr>
          <w:rFonts w:ascii="Times New Roman" w:hAnsi="Times New Roman" w:cs="Times New Roman"/>
          <w:sz w:val="24"/>
          <w:szCs w:val="24"/>
          <w:lang w:val="en-US"/>
        </w:rPr>
        <w:t xml:space="preserve"> </w:t>
      </w:r>
      <w:proofErr w:type="spellStart"/>
      <w:r w:rsidR="00D33829" w:rsidRPr="00FD62EC">
        <w:rPr>
          <w:rFonts w:ascii="Times New Roman" w:hAnsi="Times New Roman" w:cs="Times New Roman"/>
          <w:sz w:val="24"/>
          <w:szCs w:val="24"/>
          <w:lang w:val="en-US"/>
        </w:rPr>
        <w:t>Safronov</w:t>
      </w:r>
      <w:proofErr w:type="spellEnd"/>
      <w:r w:rsidR="00D33829" w:rsidRPr="00FD62EC">
        <w:rPr>
          <w:rFonts w:ascii="Times New Roman" w:hAnsi="Times New Roman" w:cs="Times New Roman"/>
          <w:sz w:val="24"/>
          <w:szCs w:val="24"/>
          <w:lang w:val="en-US"/>
        </w:rPr>
        <w:t xml:space="preserve"> VI. </w:t>
      </w:r>
      <w:r w:rsidR="009F0D2E" w:rsidRPr="00FD62EC">
        <w:rPr>
          <w:rFonts w:ascii="Times New Roman" w:hAnsi="Times New Roman" w:cs="Times New Roman"/>
          <w:sz w:val="24"/>
          <w:szCs w:val="24"/>
          <w:lang w:val="en-US"/>
        </w:rPr>
        <w:t>Prognosis of patients with chronic heart failure in the presence of complete blockage of the left Bundle of His bench</w:t>
      </w:r>
      <w:r w:rsidR="004F0081" w:rsidRPr="004F0081">
        <w:rPr>
          <w:rFonts w:ascii="Times New Roman" w:hAnsi="Times New Roman" w:cs="Times New Roman"/>
          <w:sz w:val="24"/>
          <w:szCs w:val="24"/>
          <w:lang w:val="en-US"/>
        </w:rPr>
        <w:t>.</w:t>
      </w:r>
      <w:r w:rsidR="009F0D2E" w:rsidRPr="00FD62EC">
        <w:rPr>
          <w:rFonts w:ascii="Times New Roman" w:hAnsi="Times New Roman" w:cs="Times New Roman"/>
          <w:sz w:val="24"/>
          <w:szCs w:val="24"/>
          <w:lang w:val="en-US"/>
        </w:rPr>
        <w:t xml:space="preserve"> </w:t>
      </w:r>
      <w:r w:rsidR="009F0D2E" w:rsidRPr="009D3C4D">
        <w:rPr>
          <w:rFonts w:ascii="Times New Roman" w:hAnsi="Times New Roman" w:cs="Times New Roman"/>
          <w:sz w:val="24"/>
          <w:szCs w:val="24"/>
          <w:lang w:val="en-US"/>
        </w:rPr>
        <w:t>Russian Journal of Cardiology</w:t>
      </w:r>
      <w:r w:rsidR="002F7EEB" w:rsidRPr="009D3C4D">
        <w:rPr>
          <w:rFonts w:ascii="Times New Roman" w:hAnsi="Times New Roman" w:cs="Times New Roman"/>
          <w:sz w:val="24"/>
          <w:szCs w:val="24"/>
          <w:lang w:val="en-US"/>
        </w:rPr>
        <w:t>.</w:t>
      </w:r>
      <w:r w:rsidR="009F0D2E" w:rsidRPr="009D3C4D">
        <w:rPr>
          <w:rFonts w:ascii="Times New Roman" w:hAnsi="Times New Roman" w:cs="Times New Roman"/>
          <w:sz w:val="24"/>
          <w:szCs w:val="24"/>
          <w:lang w:val="en-US"/>
        </w:rPr>
        <w:t xml:space="preserve"> 2021</w:t>
      </w:r>
      <w:r w:rsidR="008F0E84" w:rsidRPr="009D3C4D">
        <w:rPr>
          <w:rFonts w:ascii="Times New Roman" w:hAnsi="Times New Roman" w:cs="Times New Roman"/>
          <w:sz w:val="24"/>
          <w:szCs w:val="24"/>
          <w:lang w:val="en-US"/>
        </w:rPr>
        <w:t>;</w:t>
      </w:r>
      <w:r w:rsidR="009F0D2E" w:rsidRPr="009D3C4D">
        <w:rPr>
          <w:rFonts w:ascii="Times New Roman" w:hAnsi="Times New Roman" w:cs="Times New Roman"/>
          <w:sz w:val="24"/>
          <w:szCs w:val="24"/>
          <w:lang w:val="en-US"/>
        </w:rPr>
        <w:t xml:space="preserve"> </w:t>
      </w:r>
      <w:r w:rsidR="004F0081" w:rsidRPr="009D3C4D">
        <w:rPr>
          <w:rFonts w:ascii="Times New Roman" w:hAnsi="Times New Roman" w:cs="Times New Roman"/>
          <w:color w:val="666666"/>
          <w:sz w:val="24"/>
          <w:szCs w:val="24"/>
          <w:shd w:val="clear" w:color="auto" w:fill="FFFFFF"/>
          <w:lang w:val="en-US"/>
        </w:rPr>
        <w:t>2</w:t>
      </w:r>
      <w:r w:rsidR="002F7EEB" w:rsidRPr="009D3C4D">
        <w:rPr>
          <w:rFonts w:ascii="Times New Roman" w:hAnsi="Times New Roman" w:cs="Times New Roman"/>
          <w:color w:val="666666"/>
          <w:sz w:val="24"/>
          <w:szCs w:val="24"/>
          <w:shd w:val="clear" w:color="auto" w:fill="FFFFFF"/>
          <w:lang w:val="en-US"/>
        </w:rPr>
        <w:t>(1):</w:t>
      </w:r>
      <w:r w:rsidR="009F0D2E" w:rsidRPr="009D3C4D">
        <w:rPr>
          <w:rFonts w:ascii="Times New Roman" w:hAnsi="Times New Roman" w:cs="Times New Roman"/>
          <w:color w:val="000000" w:themeColor="text1"/>
          <w:sz w:val="24"/>
          <w:szCs w:val="24"/>
          <w:lang w:val="en-US"/>
        </w:rPr>
        <w:t>52</w:t>
      </w:r>
      <w:r w:rsidR="009F0D2E" w:rsidRPr="009D3C4D">
        <w:rPr>
          <w:rFonts w:ascii="Times New Roman" w:hAnsi="Times New Roman" w:cs="Times New Roman"/>
          <w:sz w:val="24"/>
          <w:szCs w:val="24"/>
          <w:lang w:val="en-US"/>
        </w:rPr>
        <w:t xml:space="preserve">-60. </w:t>
      </w:r>
      <w:proofErr w:type="spellStart"/>
      <w:r w:rsidR="009F0D2E" w:rsidRPr="009D3C4D">
        <w:rPr>
          <w:rFonts w:ascii="Times New Roman" w:hAnsi="Times New Roman" w:cs="Times New Roman"/>
          <w:sz w:val="24"/>
          <w:szCs w:val="24"/>
          <w:lang w:val="en-US"/>
        </w:rPr>
        <w:t>doi</w:t>
      </w:r>
      <w:proofErr w:type="spellEnd"/>
      <w:r w:rsidR="009F0D2E" w:rsidRPr="009D3C4D">
        <w:rPr>
          <w:rFonts w:ascii="Times New Roman" w:hAnsi="Times New Roman" w:cs="Times New Roman"/>
          <w:sz w:val="24"/>
          <w:szCs w:val="24"/>
          <w:lang w:val="en-US"/>
        </w:rPr>
        <w:t>: 10.00000/0000-0000</w:t>
      </w:r>
      <w:r w:rsidR="00980A52" w:rsidRPr="009D3C4D">
        <w:rPr>
          <w:rFonts w:ascii="Times New Roman" w:hAnsi="Times New Roman" w:cs="Times New Roman"/>
          <w:sz w:val="24"/>
          <w:szCs w:val="24"/>
          <w:lang w:val="en-US"/>
        </w:rPr>
        <w:t xml:space="preserve"> </w:t>
      </w:r>
      <w:r w:rsidR="00980A52" w:rsidRPr="009D3C4D">
        <w:rPr>
          <w:rFonts w:ascii="Times New Roman" w:eastAsia="Times New Roman" w:hAnsi="Times New Roman" w:cs="Times New Roman"/>
          <w:color w:val="1A1A1A"/>
          <w:sz w:val="24"/>
          <w:szCs w:val="24"/>
          <w:lang w:val="en-US" w:eastAsia="ru-RU"/>
        </w:rPr>
        <w:t>(In Russ.).</w:t>
      </w:r>
    </w:p>
    <w:p w14:paraId="0FE84020" w14:textId="5CD2F90E" w:rsidR="00980A52" w:rsidRDefault="00980A52" w:rsidP="00980A52">
      <w:pPr>
        <w:spacing w:after="0" w:line="240" w:lineRule="auto"/>
        <w:ind w:firstLine="709"/>
        <w:jc w:val="both"/>
        <w:textAlignment w:val="baseline"/>
        <w:rPr>
          <w:rFonts w:ascii="Helvetica" w:eastAsia="Times New Roman" w:hAnsi="Helvetica" w:cs="Helvetica"/>
          <w:color w:val="1A1A1A"/>
          <w:sz w:val="23"/>
          <w:szCs w:val="23"/>
          <w:lang w:val="en-US" w:eastAsia="ru-RU"/>
        </w:rPr>
      </w:pPr>
      <w:bookmarkStart w:id="9" w:name="_Hlk152350437"/>
      <w:r w:rsidRPr="00980A52">
        <w:rPr>
          <w:rFonts w:ascii="Times New Roman" w:eastAsia="Times New Roman" w:hAnsi="Times New Roman" w:cs="Times New Roman"/>
          <w:color w:val="1A1A1A"/>
          <w:sz w:val="24"/>
          <w:szCs w:val="24"/>
          <w:lang w:val="en-US" w:eastAsia="ru-RU"/>
        </w:rPr>
        <w:t>2.</w:t>
      </w:r>
      <w:r w:rsidRPr="00980A52">
        <w:rPr>
          <w:rFonts w:ascii="Times New Roman" w:hAnsi="Times New Roman" w:cs="Times New Roman"/>
          <w:sz w:val="24"/>
          <w:szCs w:val="24"/>
          <w:lang w:val="en-US"/>
        </w:rPr>
        <w:t xml:space="preserve"> </w:t>
      </w:r>
      <w:r w:rsidRPr="00FD62EC">
        <w:rPr>
          <w:rFonts w:ascii="Times New Roman" w:hAnsi="Times New Roman" w:cs="Times New Roman"/>
          <w:sz w:val="24"/>
          <w:szCs w:val="24"/>
          <w:lang w:val="en-US"/>
        </w:rPr>
        <w:t>Ivanov VZ</w:t>
      </w:r>
      <w:r w:rsidRPr="00D33829">
        <w:rPr>
          <w:rFonts w:ascii="Times New Roman" w:hAnsi="Times New Roman" w:cs="Times New Roman"/>
          <w:sz w:val="24"/>
          <w:szCs w:val="24"/>
          <w:lang w:val="en-US"/>
        </w:rPr>
        <w:t xml:space="preserve">, </w:t>
      </w:r>
      <w:proofErr w:type="spellStart"/>
      <w:r w:rsidRPr="00FD62EC">
        <w:rPr>
          <w:rFonts w:ascii="Times New Roman" w:hAnsi="Times New Roman" w:cs="Times New Roman"/>
          <w:sz w:val="24"/>
          <w:szCs w:val="24"/>
          <w:lang w:val="en-US"/>
        </w:rPr>
        <w:t>Zavalishin</w:t>
      </w:r>
      <w:proofErr w:type="spellEnd"/>
      <w:r w:rsidRPr="00FD62EC">
        <w:rPr>
          <w:rFonts w:ascii="Times New Roman" w:hAnsi="Times New Roman" w:cs="Times New Roman"/>
          <w:sz w:val="24"/>
          <w:szCs w:val="24"/>
          <w:lang w:val="en-US"/>
        </w:rPr>
        <w:t xml:space="preserve"> AK</w:t>
      </w:r>
      <w:r w:rsidRPr="00D07319">
        <w:rPr>
          <w:rFonts w:ascii="Times New Roman" w:hAnsi="Times New Roman" w:cs="Times New Roman"/>
          <w:i/>
          <w:iCs/>
          <w:sz w:val="24"/>
          <w:szCs w:val="24"/>
          <w:lang w:val="en-US"/>
        </w:rPr>
        <w:t xml:space="preserve">. </w:t>
      </w:r>
      <w:r w:rsidRPr="00980A52">
        <w:rPr>
          <w:rFonts w:ascii="Times New Roman" w:hAnsi="Times New Roman" w:cs="Times New Roman"/>
          <w:sz w:val="24"/>
          <w:szCs w:val="24"/>
          <w:lang w:val="en-US"/>
        </w:rPr>
        <w:t>Practical aspects of the multicriteria analysis methods application in pharmacy: monograph. –</w:t>
      </w:r>
      <w:r w:rsidRPr="00FD62EC">
        <w:rPr>
          <w:rFonts w:ascii="Times New Roman" w:hAnsi="Times New Roman" w:cs="Times New Roman"/>
          <w:sz w:val="24"/>
          <w:szCs w:val="24"/>
          <w:lang w:val="en-US"/>
        </w:rPr>
        <w:t xml:space="preserve"> St. Petersburg: Medical Publishing House</w:t>
      </w:r>
      <w:r w:rsidRPr="002F7EEB">
        <w:rPr>
          <w:rFonts w:ascii="Times New Roman" w:hAnsi="Times New Roman" w:cs="Times New Roman"/>
          <w:sz w:val="24"/>
          <w:szCs w:val="24"/>
          <w:lang w:val="en-US"/>
        </w:rPr>
        <w:t>;</w:t>
      </w:r>
      <w:r w:rsidRPr="00FD62EC">
        <w:rPr>
          <w:rFonts w:ascii="Times New Roman" w:hAnsi="Times New Roman" w:cs="Times New Roman"/>
          <w:sz w:val="24"/>
          <w:szCs w:val="24"/>
          <w:lang w:val="en-US"/>
        </w:rPr>
        <w:t xml:space="preserve"> 2020</w:t>
      </w:r>
      <w:r w:rsidRPr="00980A52">
        <w:rPr>
          <w:rFonts w:ascii="Times New Roman" w:hAnsi="Times New Roman" w:cs="Times New Roman"/>
          <w:sz w:val="24"/>
          <w:szCs w:val="24"/>
          <w:lang w:val="en-US"/>
        </w:rPr>
        <w:t>.</w:t>
      </w:r>
      <w:r w:rsidRPr="002F7EEB">
        <w:rPr>
          <w:rFonts w:ascii="Times New Roman" w:hAnsi="Times New Roman" w:cs="Times New Roman"/>
          <w:sz w:val="24"/>
          <w:szCs w:val="24"/>
          <w:lang w:val="en-US"/>
        </w:rPr>
        <w:t>200</w:t>
      </w:r>
      <w:r w:rsidRPr="00980A52">
        <w:rPr>
          <w:rFonts w:ascii="Helvetica" w:eastAsia="Times New Roman" w:hAnsi="Helvetica" w:cs="Helvetica"/>
          <w:color w:val="1A1A1A"/>
          <w:sz w:val="23"/>
          <w:szCs w:val="23"/>
          <w:lang w:val="en-US" w:eastAsia="ru-RU"/>
        </w:rPr>
        <w:t xml:space="preserve"> p.</w:t>
      </w:r>
    </w:p>
    <w:bookmarkEnd w:id="9"/>
    <w:p w14:paraId="4C06338A" w14:textId="77777777" w:rsidR="00FA4A7C" w:rsidRPr="00FA4A7C" w:rsidRDefault="009025AB" w:rsidP="00FA4A7C">
      <w:pPr>
        <w:spacing w:after="0" w:line="240" w:lineRule="auto"/>
        <w:ind w:firstLine="709"/>
        <w:jc w:val="both"/>
        <w:textAlignment w:val="baseline"/>
        <w:rPr>
          <w:rFonts w:ascii="Times New Roman" w:hAnsi="Times New Roman" w:cs="Times New Roman"/>
          <w:color w:val="000000" w:themeColor="text1"/>
          <w:sz w:val="24"/>
          <w:szCs w:val="24"/>
          <w:lang w:val="en-US"/>
        </w:rPr>
      </w:pPr>
      <w:r w:rsidRPr="009025AB">
        <w:rPr>
          <w:rFonts w:ascii="Helvetica" w:eastAsia="Times New Roman" w:hAnsi="Helvetica" w:cs="Helvetica"/>
          <w:color w:val="1A1A1A"/>
          <w:sz w:val="23"/>
          <w:szCs w:val="23"/>
          <w:lang w:val="en-US" w:eastAsia="ru-RU"/>
        </w:rPr>
        <w:t>3.</w:t>
      </w:r>
      <w:r w:rsidRPr="009025AB">
        <w:rPr>
          <w:rFonts w:ascii="Times New Roman" w:hAnsi="Times New Roman" w:cs="Times New Roman"/>
          <w:color w:val="000000" w:themeColor="text1"/>
          <w:sz w:val="24"/>
          <w:szCs w:val="24"/>
          <w:lang w:val="en-US"/>
        </w:rPr>
        <w:t xml:space="preserve"> </w:t>
      </w:r>
      <w:r w:rsidRPr="00852B49">
        <w:rPr>
          <w:rFonts w:ascii="Times New Roman" w:hAnsi="Times New Roman" w:cs="Times New Roman"/>
          <w:color w:val="000000" w:themeColor="text1"/>
          <w:sz w:val="24"/>
          <w:szCs w:val="24"/>
          <w:lang w:val="en-US"/>
        </w:rPr>
        <w:t>Russian regions under sanctions: opportunities ahead of the development of the economy based on innovation</w:t>
      </w:r>
      <w:r w:rsidRPr="009025AB">
        <w:rPr>
          <w:rFonts w:ascii="Times New Roman" w:hAnsi="Times New Roman" w:cs="Times New Roman"/>
          <w:color w:val="000000" w:themeColor="text1"/>
          <w:sz w:val="24"/>
          <w:szCs w:val="24"/>
          <w:lang w:val="en-US"/>
        </w:rPr>
        <w:t xml:space="preserve">.2022. </w:t>
      </w:r>
      <w:r w:rsidRPr="00FA4A7C">
        <w:rPr>
          <w:rFonts w:ascii="Times New Roman" w:hAnsi="Times New Roman" w:cs="Times New Roman"/>
          <w:color w:val="000000" w:themeColor="text1"/>
          <w:sz w:val="24"/>
          <w:szCs w:val="24"/>
          <w:lang w:val="en-US"/>
        </w:rPr>
        <w:t xml:space="preserve">URL: </w:t>
      </w:r>
      <w:hyperlink r:id="rId13" w:history="1">
        <w:r w:rsidR="00FA4A7C" w:rsidRPr="00FA4A7C">
          <w:rPr>
            <w:rStyle w:val="a6"/>
            <w:rFonts w:ascii="Times New Roman" w:hAnsi="Times New Roman" w:cs="Times New Roman"/>
            <w:sz w:val="24"/>
            <w:szCs w:val="24"/>
            <w:lang w:val="en-US"/>
          </w:rPr>
          <w:t>http://lib1.sseu.ru/MegaPro</w:t>
        </w:r>
      </w:hyperlink>
    </w:p>
    <w:p w14:paraId="096F58E9" w14:textId="77777777" w:rsidR="00FA4A7C" w:rsidRPr="006D3FF2" w:rsidRDefault="00FA4A7C" w:rsidP="00FA4A7C">
      <w:pPr>
        <w:spacing w:after="0" w:line="240" w:lineRule="auto"/>
        <w:ind w:firstLine="709"/>
        <w:jc w:val="both"/>
        <w:textAlignment w:val="baseline"/>
        <w:rPr>
          <w:rFonts w:ascii="Times New Roman" w:hAnsi="Times New Roman" w:cs="Times New Roman"/>
          <w:color w:val="000000" w:themeColor="text1"/>
          <w:sz w:val="24"/>
          <w:szCs w:val="24"/>
          <w:lang w:val="en-US"/>
        </w:rPr>
      </w:pPr>
      <w:r w:rsidRPr="00FA4A7C">
        <w:rPr>
          <w:rFonts w:ascii="Times New Roman" w:hAnsi="Times New Roman" w:cs="Times New Roman"/>
          <w:color w:val="000000" w:themeColor="text1"/>
          <w:sz w:val="24"/>
          <w:szCs w:val="24"/>
          <w:lang w:val="en-US"/>
        </w:rPr>
        <w:t>4.</w:t>
      </w:r>
      <w:r w:rsidRPr="00FA4A7C">
        <w:rPr>
          <w:rFonts w:ascii="Times New Roman" w:hAnsi="Times New Roman" w:cs="Times New Roman"/>
          <w:sz w:val="24"/>
          <w:szCs w:val="24"/>
          <w:lang w:val="en-US"/>
        </w:rPr>
        <w:t xml:space="preserve"> </w:t>
      </w:r>
      <w:proofErr w:type="spellStart"/>
      <w:r w:rsidRPr="005857AF">
        <w:rPr>
          <w:rFonts w:ascii="Times New Roman" w:hAnsi="Times New Roman" w:cs="Times New Roman"/>
          <w:sz w:val="24"/>
          <w:szCs w:val="24"/>
          <w:lang w:val="en-US"/>
        </w:rPr>
        <w:t>Bocşan</w:t>
      </w:r>
      <w:proofErr w:type="spellEnd"/>
      <w:r w:rsidRPr="005857AF">
        <w:rPr>
          <w:rFonts w:ascii="Times New Roman" w:hAnsi="Times New Roman" w:cs="Times New Roman"/>
          <w:sz w:val="24"/>
          <w:szCs w:val="24"/>
          <w:lang w:val="en-US"/>
        </w:rPr>
        <w:t xml:space="preserve"> CI</w:t>
      </w:r>
      <w:r w:rsidRPr="000E5E06">
        <w:rPr>
          <w:rFonts w:ascii="Times New Roman" w:hAnsi="Times New Roman" w:cs="Times New Roman"/>
          <w:sz w:val="24"/>
          <w:szCs w:val="24"/>
          <w:lang w:val="en-US"/>
        </w:rPr>
        <w:t xml:space="preserve">, </w:t>
      </w:r>
      <w:r w:rsidRPr="005857AF">
        <w:rPr>
          <w:rFonts w:ascii="Times New Roman" w:hAnsi="Times New Roman" w:cs="Times New Roman"/>
          <w:sz w:val="24"/>
          <w:szCs w:val="24"/>
          <w:lang w:val="en-US"/>
        </w:rPr>
        <w:t>et al. In vivo anti-inflammatory effect of H1 antihistamines in allergic rhinitis: a randomized clinical trial</w:t>
      </w:r>
      <w:r w:rsidRPr="008F0E84">
        <w:rPr>
          <w:rFonts w:ascii="Times New Roman" w:hAnsi="Times New Roman" w:cs="Times New Roman"/>
          <w:sz w:val="24"/>
          <w:szCs w:val="24"/>
          <w:lang w:val="en-US"/>
        </w:rPr>
        <w:t xml:space="preserve">. </w:t>
      </w:r>
      <w:r w:rsidRPr="009D3C4D">
        <w:rPr>
          <w:rFonts w:ascii="Times New Roman" w:hAnsi="Times New Roman" w:cs="Times New Roman"/>
          <w:sz w:val="24"/>
          <w:szCs w:val="24"/>
          <w:lang w:val="en-US"/>
        </w:rPr>
        <w:t>Balkan Med. J.</w:t>
      </w:r>
      <w:r w:rsidRPr="005857AF">
        <w:rPr>
          <w:rFonts w:ascii="Times New Roman" w:hAnsi="Times New Roman" w:cs="Times New Roman"/>
          <w:sz w:val="24"/>
          <w:szCs w:val="24"/>
          <w:lang w:val="en-US"/>
        </w:rPr>
        <w:t xml:space="preserve"> 201</w:t>
      </w:r>
      <w:r w:rsidRPr="00446B97">
        <w:rPr>
          <w:rFonts w:ascii="Times New Roman" w:hAnsi="Times New Roman" w:cs="Times New Roman"/>
          <w:sz w:val="24"/>
          <w:szCs w:val="24"/>
          <w:lang w:val="en-US"/>
        </w:rPr>
        <w:t>9</w:t>
      </w:r>
      <w:r w:rsidRPr="007D5DEA">
        <w:rPr>
          <w:rFonts w:ascii="Times New Roman" w:hAnsi="Times New Roman" w:cs="Times New Roman"/>
          <w:sz w:val="24"/>
          <w:szCs w:val="24"/>
          <w:lang w:val="en-US"/>
        </w:rPr>
        <w:t>;</w:t>
      </w:r>
      <w:r w:rsidRPr="00446B97">
        <w:rPr>
          <w:rStyle w:val="a8"/>
          <w:rFonts w:ascii="Times New Roman" w:hAnsi="Times New Roman" w:cs="Times New Roman"/>
          <w:i w:val="0"/>
          <w:iCs w:val="0"/>
          <w:color w:val="000000" w:themeColor="text1"/>
          <w:sz w:val="24"/>
          <w:szCs w:val="24"/>
          <w:lang w:val="en-US"/>
        </w:rPr>
        <w:t xml:space="preserve"> </w:t>
      </w:r>
      <w:r w:rsidRPr="005857AF">
        <w:rPr>
          <w:rFonts w:ascii="Times New Roman" w:hAnsi="Times New Roman" w:cs="Times New Roman"/>
          <w:sz w:val="24"/>
          <w:szCs w:val="24"/>
          <w:lang w:val="en-US"/>
        </w:rPr>
        <w:t>32</w:t>
      </w:r>
      <w:r w:rsidRPr="007D5DEA">
        <w:rPr>
          <w:rFonts w:ascii="Times New Roman" w:hAnsi="Times New Roman" w:cs="Times New Roman"/>
          <w:sz w:val="24"/>
          <w:szCs w:val="24"/>
          <w:lang w:val="en-US"/>
        </w:rPr>
        <w:t xml:space="preserve"> (</w:t>
      </w:r>
      <w:r w:rsidRPr="005857AF">
        <w:rPr>
          <w:rFonts w:ascii="Times New Roman" w:hAnsi="Times New Roman" w:cs="Times New Roman"/>
          <w:sz w:val="24"/>
          <w:szCs w:val="24"/>
          <w:lang w:val="en-US"/>
        </w:rPr>
        <w:t>4</w:t>
      </w:r>
      <w:r w:rsidRPr="007D5DEA">
        <w:rPr>
          <w:rFonts w:ascii="Times New Roman" w:eastAsia="Times New Roman" w:hAnsi="Times New Roman" w:cs="Times New Roman"/>
          <w:color w:val="1A1A1A"/>
          <w:sz w:val="24"/>
          <w:szCs w:val="24"/>
          <w:lang w:val="en-US" w:eastAsia="ru-RU"/>
        </w:rPr>
        <w:t>):</w:t>
      </w:r>
      <w:r w:rsidRPr="005857AF">
        <w:rPr>
          <w:rFonts w:ascii="Times New Roman" w:hAnsi="Times New Roman" w:cs="Times New Roman"/>
          <w:sz w:val="24"/>
          <w:szCs w:val="24"/>
          <w:lang w:val="en-US"/>
        </w:rPr>
        <w:t>352-358</w:t>
      </w:r>
      <w:r w:rsidRPr="00446B97">
        <w:rPr>
          <w:rFonts w:ascii="Times New Roman" w:hAnsi="Times New Roman" w:cs="Times New Roman"/>
          <w:sz w:val="24"/>
          <w:szCs w:val="24"/>
          <w:lang w:val="en-US"/>
        </w:rPr>
        <w:t>.</w:t>
      </w:r>
      <w:r w:rsidRPr="005857AF">
        <w:rPr>
          <w:rFonts w:ascii="Times New Roman" w:hAnsi="Times New Roman" w:cs="Times New Roman"/>
          <w:sz w:val="24"/>
          <w:szCs w:val="24"/>
          <w:lang w:val="en-US"/>
        </w:rPr>
        <w:t xml:space="preserve"> doi:10.5152/balkanmedj.201</w:t>
      </w:r>
      <w:r w:rsidRPr="00446B97">
        <w:rPr>
          <w:rFonts w:ascii="Times New Roman" w:hAnsi="Times New Roman" w:cs="Times New Roman"/>
          <w:sz w:val="24"/>
          <w:szCs w:val="24"/>
          <w:lang w:val="en-US"/>
        </w:rPr>
        <w:t>9</w:t>
      </w:r>
      <w:r w:rsidRPr="005857AF">
        <w:rPr>
          <w:rFonts w:ascii="Times New Roman" w:hAnsi="Times New Roman" w:cs="Times New Roman"/>
          <w:sz w:val="24"/>
          <w:szCs w:val="24"/>
          <w:lang w:val="en-US"/>
        </w:rPr>
        <w:t xml:space="preserve">.15884. </w:t>
      </w:r>
    </w:p>
    <w:p w14:paraId="4A13AC9B" w14:textId="4C57DA7E" w:rsidR="005857AF" w:rsidRPr="00337D3A" w:rsidRDefault="00FA4A7C" w:rsidP="00337D3A">
      <w:pPr>
        <w:spacing w:after="0" w:line="240" w:lineRule="auto"/>
        <w:ind w:firstLine="709"/>
        <w:jc w:val="both"/>
        <w:textAlignment w:val="baseline"/>
        <w:rPr>
          <w:rFonts w:ascii="Times New Roman" w:hAnsi="Times New Roman" w:cs="Times New Roman"/>
          <w:color w:val="000000" w:themeColor="text1"/>
          <w:sz w:val="24"/>
          <w:szCs w:val="24"/>
          <w:lang w:val="en-US"/>
        </w:rPr>
      </w:pPr>
      <w:r w:rsidRPr="006D3FF2">
        <w:rPr>
          <w:rFonts w:ascii="Times New Roman" w:hAnsi="Times New Roman" w:cs="Times New Roman"/>
          <w:color w:val="000000" w:themeColor="text1"/>
          <w:sz w:val="24"/>
          <w:szCs w:val="24"/>
          <w:lang w:val="en-US"/>
        </w:rPr>
        <w:t>5</w:t>
      </w:r>
      <w:r w:rsidRPr="00FA4A7C">
        <w:rPr>
          <w:rFonts w:ascii="Times New Roman" w:hAnsi="Times New Roman" w:cs="Times New Roman"/>
          <w:color w:val="000000" w:themeColor="text1"/>
          <w:sz w:val="24"/>
          <w:szCs w:val="24"/>
          <w:lang w:val="en-US"/>
        </w:rPr>
        <w:t>.</w:t>
      </w:r>
      <w:r w:rsidRPr="00FA4A7C">
        <w:rPr>
          <w:rFonts w:ascii="Times New Roman" w:hAnsi="Times New Roman" w:cs="Times New Roman"/>
          <w:sz w:val="24"/>
          <w:szCs w:val="24"/>
          <w:lang w:val="en-US"/>
        </w:rPr>
        <w:t xml:space="preserve"> </w:t>
      </w:r>
      <w:r w:rsidRPr="0052544D">
        <w:rPr>
          <w:rFonts w:ascii="Times New Roman" w:hAnsi="Times New Roman" w:cs="Times New Roman"/>
          <w:sz w:val="24"/>
          <w:szCs w:val="24"/>
          <w:lang w:val="en-US"/>
        </w:rPr>
        <w:t xml:space="preserve">Malik VS, Willett WC. </w:t>
      </w:r>
      <w:r w:rsidRPr="009F7EC0">
        <w:rPr>
          <w:rFonts w:ascii="Times New Roman" w:eastAsia="Calibri" w:hAnsi="Times New Roman" w:cs="Times New Roman"/>
          <w:iCs/>
          <w:color w:val="000000" w:themeColor="text1"/>
          <w:sz w:val="24"/>
          <w:szCs w:val="24"/>
          <w:lang w:val="en-US"/>
        </w:rPr>
        <w:t>Optimizing community pharmacist-led population health</w:t>
      </w:r>
      <w:r w:rsidRPr="008F0E84">
        <w:rPr>
          <w:rFonts w:ascii="Times New Roman" w:eastAsia="Calibri" w:hAnsi="Times New Roman" w:cs="Times New Roman"/>
          <w:iCs/>
          <w:color w:val="000000" w:themeColor="text1"/>
          <w:sz w:val="24"/>
          <w:szCs w:val="24"/>
          <w:lang w:val="en-US"/>
        </w:rPr>
        <w:t>.</w:t>
      </w:r>
      <w:r w:rsidRPr="009F7EC0">
        <w:rPr>
          <w:rFonts w:ascii="Calibri" w:eastAsia="Calibri" w:hAnsi="Calibri" w:cs="Times New Roman"/>
          <w:color w:val="000000" w:themeColor="text1"/>
          <w:lang w:val="en-US"/>
        </w:rPr>
        <w:t xml:space="preserve"> </w:t>
      </w:r>
      <w:r w:rsidRPr="009D3C4D">
        <w:rPr>
          <w:rFonts w:ascii="Times New Roman" w:eastAsia="Calibri" w:hAnsi="Times New Roman" w:cs="Times New Roman"/>
          <w:iCs/>
          <w:color w:val="000000" w:themeColor="text1"/>
          <w:sz w:val="24"/>
          <w:szCs w:val="24"/>
          <w:lang w:val="en-US"/>
        </w:rPr>
        <w:t>J Am Pharm Assoc. 2</w:t>
      </w:r>
      <w:r w:rsidRPr="009F7EC0">
        <w:rPr>
          <w:rFonts w:ascii="Times New Roman" w:eastAsia="Calibri" w:hAnsi="Times New Roman" w:cs="Times New Roman"/>
          <w:iCs/>
          <w:color w:val="000000" w:themeColor="text1"/>
          <w:sz w:val="24"/>
          <w:szCs w:val="24"/>
          <w:lang w:val="en-US"/>
        </w:rPr>
        <w:t>019</w:t>
      </w:r>
      <w:r w:rsidRPr="000E5E06">
        <w:rPr>
          <w:rFonts w:ascii="Times New Roman" w:eastAsia="Calibri" w:hAnsi="Times New Roman" w:cs="Times New Roman"/>
          <w:iCs/>
          <w:color w:val="000000" w:themeColor="text1"/>
          <w:sz w:val="24"/>
          <w:szCs w:val="24"/>
          <w:lang w:val="en-US"/>
        </w:rPr>
        <w:t>;</w:t>
      </w:r>
      <w:r w:rsidRPr="009F7EC0">
        <w:rPr>
          <w:rFonts w:ascii="Times New Roman" w:eastAsia="Calibri" w:hAnsi="Times New Roman" w:cs="Times New Roman"/>
          <w:iCs/>
          <w:color w:val="000000" w:themeColor="text1"/>
          <w:sz w:val="24"/>
          <w:szCs w:val="24"/>
          <w:lang w:val="en-US"/>
        </w:rPr>
        <w:t xml:space="preserve"> 59</w:t>
      </w:r>
      <w:r w:rsidRPr="000E5E06">
        <w:rPr>
          <w:rFonts w:ascii="Times New Roman" w:eastAsia="Calibri" w:hAnsi="Times New Roman" w:cs="Times New Roman"/>
          <w:iCs/>
          <w:color w:val="000000" w:themeColor="text1"/>
          <w:sz w:val="24"/>
          <w:szCs w:val="24"/>
          <w:lang w:val="en-US"/>
        </w:rPr>
        <w:t xml:space="preserve"> (</w:t>
      </w:r>
      <w:r w:rsidRPr="009F7EC0">
        <w:rPr>
          <w:rFonts w:ascii="Times New Roman" w:eastAsia="Calibri" w:hAnsi="Times New Roman" w:cs="Times New Roman"/>
          <w:iCs/>
          <w:color w:val="000000" w:themeColor="text1"/>
          <w:sz w:val="24"/>
          <w:szCs w:val="24"/>
          <w:lang w:val="en-US"/>
        </w:rPr>
        <w:t>6</w:t>
      </w:r>
      <w:r w:rsidRPr="000E5E06">
        <w:rPr>
          <w:rFonts w:ascii="Times New Roman" w:eastAsia="Calibri" w:hAnsi="Times New Roman" w:cs="Times New Roman"/>
          <w:iCs/>
          <w:color w:val="000000" w:themeColor="text1"/>
          <w:sz w:val="24"/>
          <w:szCs w:val="24"/>
          <w:lang w:val="en-US"/>
        </w:rPr>
        <w:t>)</w:t>
      </w:r>
      <w:r w:rsidRPr="000E5E06">
        <w:rPr>
          <w:rFonts w:ascii="Times New Roman" w:eastAsia="Times New Roman" w:hAnsi="Times New Roman" w:cs="Times New Roman"/>
          <w:color w:val="1A1A1A"/>
          <w:sz w:val="24"/>
          <w:szCs w:val="24"/>
          <w:lang w:val="en-US" w:eastAsia="ru-RU"/>
        </w:rPr>
        <w:t>:</w:t>
      </w:r>
      <w:r w:rsidRPr="009F7EC0">
        <w:rPr>
          <w:rFonts w:ascii="Times New Roman" w:eastAsia="Calibri" w:hAnsi="Times New Roman" w:cs="Times New Roman"/>
          <w:iCs/>
          <w:color w:val="000000" w:themeColor="text1"/>
          <w:sz w:val="24"/>
          <w:szCs w:val="24"/>
          <w:lang w:val="en-US"/>
        </w:rPr>
        <w:t>765-766.</w:t>
      </w:r>
      <w:bookmarkStart w:id="10" w:name="_Hlk148864043"/>
    </w:p>
    <w:bookmarkEnd w:id="10"/>
    <w:p w14:paraId="3349CB75" w14:textId="0674F32D" w:rsidR="008721FE" w:rsidRPr="00C80FB8" w:rsidRDefault="00F37BFD" w:rsidP="00627032">
      <w:pPr>
        <w:spacing w:before="75" w:after="75" w:line="240" w:lineRule="auto"/>
        <w:ind w:firstLine="567"/>
        <w:textAlignment w:val="baseline"/>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О</w:t>
      </w:r>
      <w:r w:rsidRPr="00F37BFD">
        <w:rPr>
          <w:rFonts w:ascii="Times New Roman" w:eastAsia="Times New Roman" w:hAnsi="Times New Roman" w:cs="Times New Roman"/>
          <w:b/>
          <w:bCs/>
          <w:sz w:val="28"/>
          <w:szCs w:val="28"/>
          <w:lang w:eastAsia="ru-RU"/>
        </w:rPr>
        <w:t>формление</w:t>
      </w:r>
      <w:r w:rsidRPr="00C80FB8">
        <w:rPr>
          <w:rFonts w:ascii="Times New Roman" w:eastAsia="Times New Roman" w:hAnsi="Times New Roman" w:cs="Times New Roman"/>
          <w:b/>
          <w:bCs/>
          <w:sz w:val="28"/>
          <w:szCs w:val="28"/>
          <w:lang w:val="en-US" w:eastAsia="ru-RU"/>
        </w:rPr>
        <w:t xml:space="preserve"> </w:t>
      </w:r>
      <w:r w:rsidRPr="00F37BFD">
        <w:rPr>
          <w:rFonts w:ascii="Times New Roman" w:eastAsia="Times New Roman" w:hAnsi="Times New Roman" w:cs="Times New Roman"/>
          <w:b/>
          <w:bCs/>
          <w:sz w:val="28"/>
          <w:szCs w:val="28"/>
          <w:lang w:eastAsia="ru-RU"/>
        </w:rPr>
        <w:t>иллюстративного</w:t>
      </w:r>
      <w:r w:rsidRPr="00C80FB8">
        <w:rPr>
          <w:rFonts w:ascii="Times New Roman" w:eastAsia="Times New Roman" w:hAnsi="Times New Roman" w:cs="Times New Roman"/>
          <w:b/>
          <w:bCs/>
          <w:sz w:val="28"/>
          <w:szCs w:val="28"/>
          <w:lang w:val="en-US" w:eastAsia="ru-RU"/>
        </w:rPr>
        <w:t xml:space="preserve"> </w:t>
      </w:r>
      <w:r w:rsidRPr="00F37BFD">
        <w:rPr>
          <w:rFonts w:ascii="Times New Roman" w:eastAsia="Times New Roman" w:hAnsi="Times New Roman" w:cs="Times New Roman"/>
          <w:b/>
          <w:bCs/>
          <w:sz w:val="28"/>
          <w:szCs w:val="28"/>
          <w:lang w:eastAsia="ru-RU"/>
        </w:rPr>
        <w:t>материала</w:t>
      </w:r>
    </w:p>
    <w:p w14:paraId="7909B86E" w14:textId="77777777" w:rsidR="00627032" w:rsidRPr="00C80FB8" w:rsidRDefault="00627032" w:rsidP="00627032">
      <w:pPr>
        <w:spacing w:after="0" w:line="240" w:lineRule="auto"/>
        <w:ind w:firstLine="567"/>
        <w:jc w:val="both"/>
        <w:textAlignment w:val="baseline"/>
        <w:rPr>
          <w:rFonts w:ascii="Times New Roman" w:eastAsia="Times New Roman" w:hAnsi="Times New Roman" w:cs="Times New Roman"/>
          <w:sz w:val="24"/>
          <w:szCs w:val="24"/>
          <w:lang w:val="en-US" w:eastAsia="ru-RU"/>
        </w:rPr>
      </w:pPr>
      <w:r w:rsidRPr="00C80FB8">
        <w:rPr>
          <w:rFonts w:ascii="Times New Roman" w:eastAsia="Times New Roman" w:hAnsi="Times New Roman" w:cs="Times New Roman"/>
          <w:sz w:val="24"/>
          <w:szCs w:val="24"/>
          <w:lang w:val="en-US" w:eastAsia="ru-RU"/>
        </w:rPr>
        <w:t>1.</w:t>
      </w:r>
      <w:r w:rsidR="008721FE" w:rsidRPr="00EC3F8A">
        <w:rPr>
          <w:rFonts w:ascii="Times New Roman" w:eastAsia="Times New Roman" w:hAnsi="Times New Roman" w:cs="Times New Roman"/>
          <w:b/>
          <w:bCs/>
          <w:sz w:val="24"/>
          <w:szCs w:val="24"/>
          <w:lang w:eastAsia="ru-RU"/>
        </w:rPr>
        <w:t>Иллюстрации</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должны</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соответствовать</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одному</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из</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следующих</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форматов</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растровые</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Adobe</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Photoshop</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PSD</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TIFF</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JPG</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векторные</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Adobe</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Illustrator</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AI</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EPS</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PDF</w:t>
      </w:r>
      <w:r w:rsidR="008721FE" w:rsidRPr="00C80FB8">
        <w:rPr>
          <w:rFonts w:ascii="Times New Roman" w:eastAsia="Times New Roman" w:hAnsi="Times New Roman" w:cs="Times New Roman"/>
          <w:sz w:val="24"/>
          <w:szCs w:val="24"/>
          <w:lang w:val="en-US" w:eastAsia="ru-RU"/>
        </w:rPr>
        <w:t xml:space="preserve">) – </w:t>
      </w:r>
      <w:r w:rsidR="008721FE" w:rsidRPr="00F6710E">
        <w:rPr>
          <w:rFonts w:ascii="Times New Roman" w:eastAsia="Times New Roman" w:hAnsi="Times New Roman" w:cs="Times New Roman"/>
          <w:sz w:val="24"/>
          <w:szCs w:val="24"/>
          <w:lang w:eastAsia="ru-RU"/>
        </w:rPr>
        <w:t>в</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версии</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не</w:t>
      </w:r>
      <w:r w:rsidR="008721FE" w:rsidRPr="00C80FB8">
        <w:rPr>
          <w:rFonts w:ascii="Times New Roman" w:eastAsia="Times New Roman" w:hAnsi="Times New Roman" w:cs="Times New Roman"/>
          <w:sz w:val="24"/>
          <w:szCs w:val="24"/>
          <w:lang w:val="en-US" w:eastAsia="ru-RU"/>
        </w:rPr>
        <w:t xml:space="preserve"> </w:t>
      </w:r>
      <w:r w:rsidR="008721FE" w:rsidRPr="00F6710E">
        <w:rPr>
          <w:rFonts w:ascii="Times New Roman" w:eastAsia="Times New Roman" w:hAnsi="Times New Roman" w:cs="Times New Roman"/>
          <w:sz w:val="24"/>
          <w:szCs w:val="24"/>
          <w:lang w:eastAsia="ru-RU"/>
        </w:rPr>
        <w:t>старше</w:t>
      </w:r>
      <w:r w:rsidR="008721FE" w:rsidRPr="00C80FB8">
        <w:rPr>
          <w:rFonts w:ascii="Times New Roman" w:eastAsia="Times New Roman" w:hAnsi="Times New Roman" w:cs="Times New Roman"/>
          <w:sz w:val="24"/>
          <w:szCs w:val="24"/>
          <w:lang w:val="en-US" w:eastAsia="ru-RU"/>
        </w:rPr>
        <w:t xml:space="preserve"> </w:t>
      </w:r>
      <w:r w:rsidR="008721FE" w:rsidRPr="00996AB0">
        <w:rPr>
          <w:rFonts w:ascii="Times New Roman" w:eastAsia="Times New Roman" w:hAnsi="Times New Roman" w:cs="Times New Roman"/>
          <w:sz w:val="24"/>
          <w:szCs w:val="24"/>
          <w:lang w:val="en-US" w:eastAsia="ru-RU"/>
        </w:rPr>
        <w:t>CS</w:t>
      </w:r>
      <w:r w:rsidR="008721FE" w:rsidRPr="00C80FB8">
        <w:rPr>
          <w:rFonts w:ascii="Times New Roman" w:eastAsia="Times New Roman" w:hAnsi="Times New Roman" w:cs="Times New Roman"/>
          <w:sz w:val="24"/>
          <w:szCs w:val="24"/>
          <w:lang w:val="en-US" w:eastAsia="ru-RU"/>
        </w:rPr>
        <w:t>3.</w:t>
      </w:r>
    </w:p>
    <w:p w14:paraId="21D9FD36" w14:textId="77777777"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21FE" w:rsidRPr="00F6710E">
        <w:rPr>
          <w:rFonts w:ascii="Times New Roman" w:eastAsia="Times New Roman" w:hAnsi="Times New Roman" w:cs="Times New Roman"/>
          <w:sz w:val="24"/>
          <w:szCs w:val="24"/>
          <w:lang w:eastAsia="ru-RU"/>
        </w:rPr>
        <w:t>Используемые шрифты должны прилагаться отдельно или переводиться в кривые.</w:t>
      </w:r>
    </w:p>
    <w:p w14:paraId="3BD347D3" w14:textId="77777777"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721FE" w:rsidRPr="00F6710E">
        <w:rPr>
          <w:rFonts w:ascii="Times New Roman" w:eastAsia="Times New Roman" w:hAnsi="Times New Roman" w:cs="Times New Roman"/>
          <w:sz w:val="24"/>
          <w:szCs w:val="24"/>
          <w:lang w:eastAsia="ru-RU"/>
        </w:rPr>
        <w:t xml:space="preserve">Растровые файлы должны иметь разрешение не менее 300 </w:t>
      </w:r>
      <w:proofErr w:type="spellStart"/>
      <w:r w:rsidR="008721FE" w:rsidRPr="00F6710E">
        <w:rPr>
          <w:rFonts w:ascii="Times New Roman" w:eastAsia="Times New Roman" w:hAnsi="Times New Roman" w:cs="Times New Roman"/>
          <w:sz w:val="24"/>
          <w:szCs w:val="24"/>
          <w:lang w:eastAsia="ru-RU"/>
        </w:rPr>
        <w:t>dpi</w:t>
      </w:r>
      <w:proofErr w:type="spellEnd"/>
      <w:r w:rsidR="008721FE" w:rsidRPr="00F6710E">
        <w:rPr>
          <w:rFonts w:ascii="Times New Roman" w:eastAsia="Times New Roman" w:hAnsi="Times New Roman" w:cs="Times New Roman"/>
          <w:sz w:val="24"/>
          <w:szCs w:val="24"/>
          <w:lang w:eastAsia="ru-RU"/>
        </w:rPr>
        <w:t xml:space="preserve"> при желаемых печатных размерах.</w:t>
      </w:r>
    </w:p>
    <w:p w14:paraId="07767756" w14:textId="77777777"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721FE" w:rsidRPr="00F6710E">
        <w:rPr>
          <w:rFonts w:ascii="Times New Roman" w:eastAsia="Times New Roman" w:hAnsi="Times New Roman" w:cs="Times New Roman"/>
          <w:sz w:val="24"/>
          <w:szCs w:val="24"/>
          <w:lang w:eastAsia="ru-RU"/>
        </w:rPr>
        <w:t>Для наиболее точной передачи цвета необходимо предоставление материалов в цветовой модели CMYK.</w:t>
      </w:r>
    </w:p>
    <w:p w14:paraId="4C2AFF3E" w14:textId="187CA60C"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721FE" w:rsidRPr="00F6710E">
        <w:rPr>
          <w:rFonts w:ascii="Times New Roman" w:eastAsia="Times New Roman" w:hAnsi="Times New Roman" w:cs="Times New Roman"/>
          <w:sz w:val="24"/>
          <w:szCs w:val="24"/>
          <w:lang w:eastAsia="ru-RU"/>
        </w:rPr>
        <w:t>Ссылка на тот или иной рисунок (таблицу) должна быть в тексте раньше места помещения рисунка (таблицы). Первое упоминание рисунка или таблицы в тексте выделяется полужирным шрифтом.</w:t>
      </w:r>
    </w:p>
    <w:p w14:paraId="23385139" w14:textId="5B38295B" w:rsidR="001558D2" w:rsidRDefault="001558D2" w:rsidP="001558D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F6710E">
        <w:rPr>
          <w:rFonts w:ascii="Times New Roman" w:eastAsia="Times New Roman" w:hAnsi="Times New Roman" w:cs="Times New Roman"/>
          <w:sz w:val="24"/>
          <w:szCs w:val="24"/>
          <w:lang w:eastAsia="ru-RU"/>
        </w:rPr>
        <w:t>Подписи </w:t>
      </w:r>
      <w:r w:rsidRPr="00F6710E">
        <w:rPr>
          <w:rFonts w:ascii="Times New Roman" w:eastAsia="Times New Roman" w:hAnsi="Times New Roman" w:cs="Times New Roman"/>
          <w:b/>
          <w:bCs/>
          <w:sz w:val="24"/>
          <w:szCs w:val="24"/>
          <w:lang w:eastAsia="ru-RU"/>
        </w:rPr>
        <w:t>(на рус</w:t>
      </w:r>
      <w:r>
        <w:rPr>
          <w:rFonts w:ascii="Times New Roman" w:eastAsia="Times New Roman" w:hAnsi="Times New Roman" w:cs="Times New Roman"/>
          <w:b/>
          <w:bCs/>
          <w:sz w:val="24"/>
          <w:szCs w:val="24"/>
          <w:lang w:eastAsia="ru-RU"/>
        </w:rPr>
        <w:t>ском и английском</w:t>
      </w:r>
      <w:r w:rsidRPr="00F6710E">
        <w:rPr>
          <w:rFonts w:ascii="Times New Roman" w:eastAsia="Times New Roman" w:hAnsi="Times New Roman" w:cs="Times New Roman"/>
          <w:b/>
          <w:bCs/>
          <w:sz w:val="24"/>
          <w:szCs w:val="24"/>
          <w:lang w:eastAsia="ru-RU"/>
        </w:rPr>
        <w:t>) </w:t>
      </w:r>
      <w:r w:rsidRPr="00F6710E">
        <w:rPr>
          <w:rFonts w:ascii="Times New Roman" w:eastAsia="Times New Roman" w:hAnsi="Times New Roman" w:cs="Times New Roman"/>
          <w:sz w:val="24"/>
          <w:szCs w:val="24"/>
          <w:lang w:eastAsia="ru-RU"/>
        </w:rPr>
        <w:t>к рисункам и фотографиям располагаются сразу под ними. Сначала дается общая подпись к рисунку, а затем объясняются все цифровые и буквенные обозначения. В подписях к микрофотографиям указывается степень увеличения.</w:t>
      </w:r>
    </w:p>
    <w:p w14:paraId="30421452" w14:textId="2747A271" w:rsidR="00C1294D" w:rsidRPr="00C1294D" w:rsidRDefault="00C1294D" w:rsidP="00C1294D">
      <w:pPr>
        <w:spacing w:after="0" w:line="240" w:lineRule="auto"/>
        <w:ind w:firstLine="567"/>
        <w:jc w:val="both"/>
        <w:textAlignment w:val="baseline"/>
        <w:rPr>
          <w:rFonts w:ascii="Times New Roman" w:eastAsia="Times New Roman" w:hAnsi="Times New Roman" w:cs="Times New Roman"/>
          <w:sz w:val="24"/>
          <w:szCs w:val="24"/>
        </w:rPr>
      </w:pPr>
      <w:r w:rsidRPr="00C1294D">
        <w:rPr>
          <w:rFonts w:ascii="Times New Roman" w:eastAsia="Times New Roman" w:hAnsi="Times New Roman" w:cs="Times New Roman"/>
          <w:sz w:val="24"/>
          <w:szCs w:val="24"/>
        </w:rPr>
        <w:lastRenderedPageBreak/>
        <w:t>Каждо</w:t>
      </w:r>
      <w:r>
        <w:rPr>
          <w:rFonts w:ascii="Times New Roman" w:eastAsia="Times New Roman" w:hAnsi="Times New Roman" w:cs="Times New Roman"/>
          <w:sz w:val="24"/>
          <w:szCs w:val="24"/>
        </w:rPr>
        <w:t>му</w:t>
      </w:r>
      <w:r w:rsidRPr="00C12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рисунку</w:t>
      </w:r>
      <w:r w:rsidRPr="00C1294D">
        <w:rPr>
          <w:rFonts w:ascii="Times New Roman" w:eastAsia="Times New Roman" w:hAnsi="Times New Roman" w:cs="Times New Roman"/>
          <w:sz w:val="24"/>
          <w:szCs w:val="24"/>
        </w:rPr>
        <w:t xml:space="preserve"> в тексте вместе с нумерованным заголовком следует привести название дважды - в русскоязычном и англоязычном вариантах.  Также все </w:t>
      </w:r>
      <w:r>
        <w:rPr>
          <w:rFonts w:ascii="Times New Roman" w:eastAsia="Times New Roman" w:hAnsi="Times New Roman" w:cs="Times New Roman"/>
          <w:sz w:val="24"/>
          <w:szCs w:val="24"/>
        </w:rPr>
        <w:t>рисунки</w:t>
      </w:r>
      <w:r w:rsidRPr="00C1294D">
        <w:rPr>
          <w:rFonts w:ascii="Times New Roman" w:eastAsia="Times New Roman" w:hAnsi="Times New Roman" w:cs="Times New Roman"/>
          <w:sz w:val="24"/>
          <w:szCs w:val="24"/>
        </w:rPr>
        <w:t xml:space="preserve"> необходимо прислать в отдельном файле в русскоязычном и англоязычном вариантах.</w:t>
      </w:r>
    </w:p>
    <w:p w14:paraId="4BB6C2E4" w14:textId="77777777"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721FE" w:rsidRPr="00EC3F8A">
        <w:rPr>
          <w:rFonts w:ascii="Times New Roman" w:eastAsia="Times New Roman" w:hAnsi="Times New Roman" w:cs="Times New Roman"/>
          <w:b/>
          <w:bCs/>
          <w:sz w:val="24"/>
          <w:szCs w:val="24"/>
          <w:lang w:eastAsia="ru-RU"/>
        </w:rPr>
        <w:t>Графики</w:t>
      </w:r>
      <w:r w:rsidR="008721FE" w:rsidRPr="00F6710E">
        <w:rPr>
          <w:rFonts w:ascii="Times New Roman" w:eastAsia="Times New Roman" w:hAnsi="Times New Roman" w:cs="Times New Roman"/>
          <w:sz w:val="24"/>
          <w:szCs w:val="24"/>
          <w:lang w:eastAsia="ru-RU"/>
        </w:rPr>
        <w:t xml:space="preserve"> предоставляются отдельными файлами в программе Excel. В этом случае им присваивается отдельное имя: «Иванов_график_1» .</w:t>
      </w:r>
      <w:r w:rsidR="008721FE" w:rsidRPr="00F6710E">
        <w:rPr>
          <w:rFonts w:ascii="Times New Roman" w:eastAsia="Times New Roman" w:hAnsi="Times New Roman" w:cs="Times New Roman"/>
          <w:sz w:val="24"/>
          <w:szCs w:val="24"/>
          <w:lang w:eastAsia="ru-RU"/>
        </w:rPr>
        <w:br/>
        <w:t>В подписях к графикам указываются обозначения по осям абсцисс и ординат и единицы измерения, приводятся пояснения по каждой кривой.</w:t>
      </w:r>
    </w:p>
    <w:p w14:paraId="7F2B54E5" w14:textId="75C00E54" w:rsidR="0012556E" w:rsidRPr="00A10B2A" w:rsidRDefault="00627032" w:rsidP="0012556E">
      <w:pPr>
        <w:spacing w:after="0" w:line="240" w:lineRule="auto"/>
        <w:ind w:firstLine="567"/>
        <w:jc w:val="both"/>
        <w:textAlignment w:val="baseline"/>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sz w:val="24"/>
          <w:szCs w:val="24"/>
          <w:lang w:eastAsia="ru-RU"/>
        </w:rPr>
        <w:t>8.</w:t>
      </w:r>
      <w:r w:rsidR="008721FE" w:rsidRPr="00EC3F8A">
        <w:rPr>
          <w:rFonts w:ascii="Times New Roman" w:eastAsia="Times New Roman" w:hAnsi="Times New Roman" w:cs="Times New Roman"/>
          <w:b/>
          <w:bCs/>
          <w:sz w:val="24"/>
          <w:szCs w:val="24"/>
          <w:lang w:eastAsia="ru-RU"/>
        </w:rPr>
        <w:t>Каждая таблица</w:t>
      </w:r>
      <w:r w:rsidR="008721FE" w:rsidRPr="00F6710E">
        <w:rPr>
          <w:rFonts w:ascii="Times New Roman" w:eastAsia="Times New Roman" w:hAnsi="Times New Roman" w:cs="Times New Roman"/>
          <w:sz w:val="24"/>
          <w:szCs w:val="24"/>
          <w:lang w:eastAsia="ru-RU"/>
        </w:rPr>
        <w:t xml:space="preserve"> должна иметь название и порядковый номер соответственно первому упоминанию ее в тексте. Каждый столбец в таблице должен иметь краткий заголовок (можно использовать аббревиатуры). Пропуски в строках (за отсутствием данных) обозначаются знаком тире. Все разъяснения, включая расшифровку аббревиатур, размещаются в примечании. Также необходимо указывать статистические методы, использованные для представления вариабельности данных и достоверности различий. Таблицы не должны дублировать данные, приведенные в тексте.</w:t>
      </w:r>
      <w:r w:rsidR="00EC3F8A" w:rsidRPr="00EC3F8A">
        <w:rPr>
          <w:rFonts w:ascii="Times New Roman" w:eastAsia="Times New Roman" w:hAnsi="Times New Roman" w:cs="Times New Roman"/>
          <w:color w:val="000000"/>
          <w:sz w:val="28"/>
        </w:rPr>
        <w:t xml:space="preserve"> </w:t>
      </w:r>
      <w:r w:rsidR="00EC3F8A" w:rsidRPr="00A10B2A">
        <w:rPr>
          <w:rFonts w:ascii="Times New Roman" w:eastAsia="Times New Roman" w:hAnsi="Times New Roman" w:cs="Times New Roman"/>
          <w:b/>
          <w:bCs/>
          <w:color w:val="000000" w:themeColor="text1"/>
          <w:sz w:val="24"/>
          <w:szCs w:val="24"/>
        </w:rPr>
        <w:t xml:space="preserve">Оформление текста в таблицах: интервал одинарный, шрифт 11 </w:t>
      </w:r>
      <w:r w:rsidR="00EC3F8A" w:rsidRPr="00A10B2A">
        <w:rPr>
          <w:rFonts w:ascii="Times New Roman" w:eastAsia="Times New Roman" w:hAnsi="Times New Roman" w:cs="Times New Roman"/>
          <w:b/>
          <w:bCs/>
          <w:color w:val="000000" w:themeColor="text1"/>
          <w:sz w:val="24"/>
          <w:szCs w:val="24"/>
          <w:lang w:val="en-US"/>
        </w:rPr>
        <w:t>Times</w:t>
      </w:r>
      <w:r w:rsidR="00EC3F8A" w:rsidRPr="00A10B2A">
        <w:rPr>
          <w:rFonts w:ascii="Times New Roman" w:eastAsia="Times New Roman" w:hAnsi="Times New Roman" w:cs="Times New Roman"/>
          <w:b/>
          <w:bCs/>
          <w:color w:val="000000" w:themeColor="text1"/>
          <w:sz w:val="24"/>
          <w:szCs w:val="24"/>
        </w:rPr>
        <w:t xml:space="preserve"> </w:t>
      </w:r>
      <w:r w:rsidR="00EC3F8A" w:rsidRPr="00A10B2A">
        <w:rPr>
          <w:rFonts w:ascii="Times New Roman" w:eastAsia="Times New Roman" w:hAnsi="Times New Roman" w:cs="Times New Roman"/>
          <w:b/>
          <w:bCs/>
          <w:color w:val="000000" w:themeColor="text1"/>
          <w:sz w:val="24"/>
          <w:szCs w:val="24"/>
          <w:lang w:val="en-US"/>
        </w:rPr>
        <w:t>New</w:t>
      </w:r>
      <w:r w:rsidR="00EC3F8A" w:rsidRPr="00A10B2A">
        <w:rPr>
          <w:rFonts w:ascii="Times New Roman" w:eastAsia="Times New Roman" w:hAnsi="Times New Roman" w:cs="Times New Roman"/>
          <w:b/>
          <w:bCs/>
          <w:color w:val="000000" w:themeColor="text1"/>
          <w:sz w:val="24"/>
          <w:szCs w:val="24"/>
        </w:rPr>
        <w:t xml:space="preserve"> </w:t>
      </w:r>
      <w:r w:rsidR="00EC3F8A" w:rsidRPr="00A10B2A">
        <w:rPr>
          <w:rFonts w:ascii="Times New Roman" w:eastAsia="Times New Roman" w:hAnsi="Times New Roman" w:cs="Times New Roman"/>
          <w:b/>
          <w:bCs/>
          <w:color w:val="000000" w:themeColor="text1"/>
          <w:sz w:val="24"/>
          <w:szCs w:val="24"/>
          <w:lang w:val="en-US"/>
        </w:rPr>
        <w:t>Roman</w:t>
      </w:r>
      <w:r w:rsidR="00EC3F8A" w:rsidRPr="00A10B2A">
        <w:rPr>
          <w:rFonts w:ascii="Times New Roman" w:eastAsia="Times New Roman" w:hAnsi="Times New Roman" w:cs="Times New Roman"/>
          <w:b/>
          <w:bCs/>
          <w:color w:val="000000" w:themeColor="text1"/>
          <w:sz w:val="24"/>
          <w:szCs w:val="24"/>
        </w:rPr>
        <w:t>.</w:t>
      </w:r>
    </w:p>
    <w:p w14:paraId="4A5AAE8E" w14:textId="511A06A2" w:rsidR="0012556E" w:rsidRPr="00C1294D" w:rsidRDefault="0012556E" w:rsidP="00C1294D">
      <w:pPr>
        <w:spacing w:after="0" w:line="240" w:lineRule="auto"/>
        <w:ind w:firstLine="567"/>
        <w:jc w:val="both"/>
        <w:textAlignment w:val="baseline"/>
        <w:rPr>
          <w:rFonts w:ascii="Times New Roman" w:eastAsia="Times New Roman" w:hAnsi="Times New Roman" w:cs="Times New Roman"/>
          <w:sz w:val="24"/>
          <w:szCs w:val="24"/>
        </w:rPr>
      </w:pPr>
      <w:r w:rsidRPr="00C1294D">
        <w:rPr>
          <w:rFonts w:ascii="Times New Roman" w:eastAsia="Times New Roman" w:hAnsi="Times New Roman" w:cs="Times New Roman"/>
          <w:sz w:val="24"/>
          <w:szCs w:val="24"/>
        </w:rPr>
        <w:t>Кажд</w:t>
      </w:r>
      <w:r w:rsidR="00C1294D" w:rsidRPr="00C1294D">
        <w:rPr>
          <w:rFonts w:ascii="Times New Roman" w:eastAsia="Times New Roman" w:hAnsi="Times New Roman" w:cs="Times New Roman"/>
          <w:sz w:val="24"/>
          <w:szCs w:val="24"/>
        </w:rPr>
        <w:t>ой</w:t>
      </w:r>
      <w:r w:rsidRPr="00C1294D">
        <w:rPr>
          <w:rFonts w:ascii="Times New Roman" w:eastAsia="Times New Roman" w:hAnsi="Times New Roman" w:cs="Times New Roman"/>
          <w:sz w:val="24"/>
          <w:szCs w:val="24"/>
        </w:rPr>
        <w:t xml:space="preserve"> таблиц</w:t>
      </w:r>
      <w:r w:rsidR="00C1294D" w:rsidRPr="00C1294D">
        <w:rPr>
          <w:rFonts w:ascii="Times New Roman" w:eastAsia="Times New Roman" w:hAnsi="Times New Roman" w:cs="Times New Roman"/>
          <w:sz w:val="24"/>
          <w:szCs w:val="24"/>
        </w:rPr>
        <w:t>е</w:t>
      </w:r>
      <w:r w:rsidRPr="00C1294D">
        <w:rPr>
          <w:rFonts w:ascii="Times New Roman" w:eastAsia="Times New Roman" w:hAnsi="Times New Roman" w:cs="Times New Roman"/>
          <w:sz w:val="24"/>
          <w:szCs w:val="24"/>
        </w:rPr>
        <w:t xml:space="preserve"> в тексте вместе с нумерованным заголовком следует</w:t>
      </w:r>
      <w:r w:rsidR="00C1294D" w:rsidRPr="00C1294D">
        <w:rPr>
          <w:rFonts w:ascii="Times New Roman" w:eastAsia="Times New Roman" w:hAnsi="Times New Roman" w:cs="Times New Roman"/>
          <w:sz w:val="24"/>
          <w:szCs w:val="24"/>
        </w:rPr>
        <w:t xml:space="preserve"> привести название </w:t>
      </w:r>
      <w:r w:rsidRPr="00C1294D">
        <w:rPr>
          <w:rFonts w:ascii="Times New Roman" w:eastAsia="Times New Roman" w:hAnsi="Times New Roman" w:cs="Times New Roman"/>
          <w:sz w:val="24"/>
          <w:szCs w:val="24"/>
        </w:rPr>
        <w:t>дважды - в русскоязычном и англоязычном вариантах.</w:t>
      </w:r>
      <w:r w:rsidR="00C1294D" w:rsidRPr="00C1294D">
        <w:rPr>
          <w:rFonts w:ascii="Times New Roman" w:eastAsia="Times New Roman" w:hAnsi="Times New Roman" w:cs="Times New Roman"/>
          <w:sz w:val="24"/>
          <w:szCs w:val="24"/>
        </w:rPr>
        <w:t xml:space="preserve">  Также все таблицы необходимо прислать в отдельном файле </w:t>
      </w:r>
      <w:r w:rsidR="00C1294D" w:rsidRPr="00C1294D">
        <w:rPr>
          <w:rFonts w:ascii="Times New Roman" w:eastAsia="Times New Roman" w:hAnsi="Times New Roman" w:cs="Times New Roman"/>
          <w:sz w:val="24"/>
          <w:szCs w:val="24"/>
        </w:rPr>
        <w:t>в русскоязычном и англоязычном вариантах</w:t>
      </w:r>
      <w:r w:rsidR="00C1294D" w:rsidRPr="00C1294D">
        <w:rPr>
          <w:rFonts w:ascii="Times New Roman" w:eastAsia="Times New Roman" w:hAnsi="Times New Roman" w:cs="Times New Roman"/>
          <w:sz w:val="24"/>
          <w:szCs w:val="24"/>
        </w:rPr>
        <w:t>.</w:t>
      </w:r>
    </w:p>
    <w:p w14:paraId="5FC14F88" w14:textId="77777777" w:rsidR="00627032" w:rsidRDefault="00627032" w:rsidP="00627032">
      <w:pPr>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721FE" w:rsidRPr="00F6710E">
        <w:rPr>
          <w:rFonts w:ascii="Times New Roman" w:eastAsia="Times New Roman" w:hAnsi="Times New Roman" w:cs="Times New Roman"/>
          <w:sz w:val="24"/>
          <w:szCs w:val="24"/>
          <w:lang w:eastAsia="ru-RU"/>
        </w:rPr>
        <w:t xml:space="preserve">В </w:t>
      </w:r>
      <w:proofErr w:type="spellStart"/>
      <w:r w:rsidR="008721FE" w:rsidRPr="00F6710E">
        <w:rPr>
          <w:rFonts w:ascii="Times New Roman" w:eastAsia="Times New Roman" w:hAnsi="Times New Roman" w:cs="Times New Roman"/>
          <w:sz w:val="24"/>
          <w:szCs w:val="24"/>
          <w:lang w:eastAsia="ru-RU"/>
        </w:rPr>
        <w:t>подтабличном</w:t>
      </w:r>
      <w:proofErr w:type="spellEnd"/>
      <w:r w:rsidR="008721FE" w:rsidRPr="00F6710E">
        <w:rPr>
          <w:rFonts w:ascii="Times New Roman" w:eastAsia="Times New Roman" w:hAnsi="Times New Roman" w:cs="Times New Roman"/>
          <w:sz w:val="24"/>
          <w:szCs w:val="24"/>
          <w:lang w:eastAsia="ru-RU"/>
        </w:rPr>
        <w:t xml:space="preserve"> примечании должны быть четко указаны размерность показателей и форма представления данных (</w:t>
      </w:r>
      <w:proofErr w:type="spellStart"/>
      <w:r w:rsidR="008721FE" w:rsidRPr="00F6710E">
        <w:rPr>
          <w:rFonts w:ascii="Times New Roman" w:eastAsia="Times New Roman" w:hAnsi="Times New Roman" w:cs="Times New Roman"/>
          <w:sz w:val="24"/>
          <w:szCs w:val="24"/>
          <w:lang w:eastAsia="ru-RU"/>
        </w:rPr>
        <w:t>M±m</w:t>
      </w:r>
      <w:proofErr w:type="spellEnd"/>
      <w:r w:rsidR="008721FE" w:rsidRPr="00F6710E">
        <w:rPr>
          <w:rFonts w:ascii="Times New Roman" w:eastAsia="Times New Roman" w:hAnsi="Times New Roman" w:cs="Times New Roman"/>
          <w:sz w:val="24"/>
          <w:szCs w:val="24"/>
          <w:lang w:eastAsia="ru-RU"/>
        </w:rPr>
        <w:t xml:space="preserve">; M±SD; Me; </w:t>
      </w:r>
      <w:proofErr w:type="spellStart"/>
      <w:r w:rsidR="008721FE" w:rsidRPr="00F6710E">
        <w:rPr>
          <w:rFonts w:ascii="Times New Roman" w:eastAsia="Times New Roman" w:hAnsi="Times New Roman" w:cs="Times New Roman"/>
          <w:sz w:val="24"/>
          <w:szCs w:val="24"/>
          <w:lang w:eastAsia="ru-RU"/>
        </w:rPr>
        <w:t>Mo</w:t>
      </w:r>
      <w:proofErr w:type="spellEnd"/>
      <w:r w:rsidR="008721FE" w:rsidRPr="00F6710E">
        <w:rPr>
          <w:rFonts w:ascii="Times New Roman" w:eastAsia="Times New Roman" w:hAnsi="Times New Roman" w:cs="Times New Roman"/>
          <w:sz w:val="24"/>
          <w:szCs w:val="24"/>
          <w:lang w:eastAsia="ru-RU"/>
        </w:rPr>
        <w:t>; перцентили и т. д.). Все цифры, итоги и проценты должны быть тщательно выверены, а также соответствовать своему упоминанию в тексте.</w:t>
      </w:r>
    </w:p>
    <w:p w14:paraId="6660487C" w14:textId="6A2BBBF0" w:rsidR="00EC0E54" w:rsidRDefault="00627032" w:rsidP="006B5C3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10.</w:t>
      </w:r>
      <w:r w:rsidR="00735FBA" w:rsidRPr="00F37BFD">
        <w:rPr>
          <w:rFonts w:ascii="Times New Roman" w:eastAsia="Times New Roman" w:hAnsi="Times New Roman" w:cs="Times New Roman"/>
          <w:color w:val="000000" w:themeColor="text1"/>
          <w:sz w:val="24"/>
          <w:szCs w:val="24"/>
          <w:lang w:eastAsia="ru-RU"/>
        </w:rPr>
        <w:t xml:space="preserve"> Должна использоваться международная система единиц </w:t>
      </w:r>
      <w:proofErr w:type="spellStart"/>
      <w:r w:rsidR="00735FBA" w:rsidRPr="00F37BFD">
        <w:rPr>
          <w:rFonts w:ascii="Times New Roman" w:eastAsia="Times New Roman" w:hAnsi="Times New Roman" w:cs="Times New Roman"/>
          <w:color w:val="000000" w:themeColor="text1"/>
          <w:sz w:val="24"/>
          <w:szCs w:val="24"/>
          <w:lang w:eastAsia="ru-RU"/>
        </w:rPr>
        <w:t>СИ.Сокращения</w:t>
      </w:r>
      <w:proofErr w:type="spellEnd"/>
      <w:r w:rsidR="00735FBA" w:rsidRPr="00F37BFD">
        <w:rPr>
          <w:rFonts w:ascii="Times New Roman" w:eastAsia="Times New Roman" w:hAnsi="Times New Roman" w:cs="Times New Roman"/>
          <w:color w:val="000000" w:themeColor="text1"/>
          <w:sz w:val="24"/>
          <w:szCs w:val="24"/>
          <w:lang w:eastAsia="ru-RU"/>
        </w:rPr>
        <w:t xml:space="preserve"> слов не допускаются, кроме общепринятых. Аббревиатуры включаются в текст лишь после их первого упоминания с полной расшифровкой: например – ишемическая болезнь сердца (ИБС). В аббревиатурах использовать заглавные буквы.</w:t>
      </w:r>
      <w:r w:rsidR="006B5C3F">
        <w:rPr>
          <w:rFonts w:ascii="Times New Roman" w:eastAsia="Times New Roman" w:hAnsi="Times New Roman" w:cs="Times New Roman"/>
          <w:color w:val="000000" w:themeColor="text1"/>
          <w:sz w:val="24"/>
          <w:szCs w:val="24"/>
          <w:lang w:eastAsia="ru-RU"/>
        </w:rPr>
        <w:t xml:space="preserve"> </w:t>
      </w:r>
      <w:r w:rsidR="00735FBA" w:rsidRPr="00F37BFD">
        <w:rPr>
          <w:rFonts w:ascii="Times New Roman" w:eastAsia="Times New Roman" w:hAnsi="Times New Roman" w:cs="Times New Roman"/>
          <w:color w:val="000000" w:themeColor="text1"/>
          <w:sz w:val="24"/>
          <w:szCs w:val="24"/>
          <w:lang w:eastAsia="ru-RU"/>
        </w:rPr>
        <w:t>Математические формулы желательно готовить в специализированных математических компьютерных программах или редакторах формул типа «</w:t>
      </w:r>
      <w:proofErr w:type="spellStart"/>
      <w:r w:rsidR="00735FBA" w:rsidRPr="00F37BFD">
        <w:rPr>
          <w:rFonts w:ascii="Times New Roman" w:eastAsia="Times New Roman" w:hAnsi="Times New Roman" w:cs="Times New Roman"/>
          <w:color w:val="000000" w:themeColor="text1"/>
          <w:sz w:val="24"/>
          <w:szCs w:val="24"/>
          <w:lang w:eastAsia="ru-RU"/>
        </w:rPr>
        <w:t>Equation</w:t>
      </w:r>
      <w:proofErr w:type="spellEnd"/>
      <w:r w:rsidR="00735FBA" w:rsidRPr="00F37BFD">
        <w:rPr>
          <w:rFonts w:ascii="Times New Roman" w:eastAsia="Times New Roman" w:hAnsi="Times New Roman" w:cs="Times New Roman"/>
          <w:color w:val="000000" w:themeColor="text1"/>
          <w:sz w:val="24"/>
          <w:szCs w:val="24"/>
          <w:lang w:eastAsia="ru-RU"/>
        </w:rPr>
        <w:t>».</w:t>
      </w:r>
    </w:p>
    <w:p w14:paraId="5D365647" w14:textId="5C571136" w:rsidR="0046425B" w:rsidRPr="00C80FB8" w:rsidRDefault="0046425B" w:rsidP="0046425B">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C80FB8">
        <w:rPr>
          <w:rFonts w:ascii="Times New Roman" w:eastAsia="Times New Roman" w:hAnsi="Times New Roman" w:cs="Times New Roman"/>
          <w:b/>
          <w:bCs/>
          <w:color w:val="000000" w:themeColor="text1"/>
          <w:sz w:val="24"/>
          <w:szCs w:val="24"/>
          <w:lang w:eastAsia="ru-RU"/>
        </w:rPr>
        <w:t xml:space="preserve">Если иллюстрация (рисунок, схема), график или таблица не являются авторскими, </w:t>
      </w:r>
      <w:r w:rsidRPr="00C80FB8">
        <w:rPr>
          <w:rFonts w:ascii="Times New Roman" w:eastAsia="Times New Roman" w:hAnsi="Times New Roman" w:cs="Times New Roman"/>
          <w:color w:val="000000" w:themeColor="text1"/>
          <w:sz w:val="24"/>
          <w:szCs w:val="24"/>
          <w:lang w:eastAsia="ru-RU"/>
        </w:rPr>
        <w:t xml:space="preserve">то </w:t>
      </w:r>
      <w:r w:rsidRPr="00C80FB8">
        <w:rPr>
          <w:rFonts w:ascii="Times New Roman" w:eastAsia="Times New Roman" w:hAnsi="Times New Roman" w:cs="Times New Roman"/>
          <w:sz w:val="24"/>
          <w:szCs w:val="24"/>
          <w:lang w:eastAsia="ru-RU"/>
        </w:rPr>
        <w:t>под ними</w:t>
      </w:r>
      <w:r w:rsidR="00C80FB8" w:rsidRPr="00C80FB8">
        <w:rPr>
          <w:rFonts w:ascii="Times New Roman" w:eastAsia="Times New Roman" w:hAnsi="Times New Roman" w:cs="Times New Roman"/>
          <w:sz w:val="24"/>
          <w:szCs w:val="24"/>
          <w:lang w:eastAsia="ru-RU"/>
        </w:rPr>
        <w:t xml:space="preserve"> </w:t>
      </w:r>
      <w:r w:rsidRPr="00C80FB8">
        <w:rPr>
          <w:rFonts w:ascii="Times New Roman" w:eastAsia="Times New Roman" w:hAnsi="Times New Roman" w:cs="Times New Roman"/>
          <w:sz w:val="24"/>
          <w:szCs w:val="24"/>
          <w:lang w:eastAsia="ru-RU"/>
        </w:rPr>
        <w:t xml:space="preserve">должен быть указан автор и источник, из которого они взяты, либо должна быть ссылка с номером источника в библиографическом указателе в конце статьи. </w:t>
      </w:r>
    </w:p>
    <w:p w14:paraId="6AA94F67" w14:textId="77777777" w:rsidR="00627032" w:rsidRDefault="00DF648B" w:rsidP="00627032">
      <w:pPr>
        <w:spacing w:after="0" w:line="240" w:lineRule="auto"/>
        <w:ind w:firstLine="567"/>
        <w:jc w:val="both"/>
        <w:textAlignment w:val="baseline"/>
        <w:rPr>
          <w:rFonts w:ascii="Times New Roman" w:hAnsi="Times New Roman" w:cs="Times New Roman"/>
          <w:sz w:val="24"/>
          <w:szCs w:val="24"/>
        </w:rPr>
      </w:pPr>
      <w:r w:rsidRPr="00DF648B">
        <w:rPr>
          <w:rFonts w:ascii="Times New Roman" w:hAnsi="Times New Roman" w:cs="Times New Roman"/>
          <w:b/>
          <w:bCs/>
          <w:sz w:val="24"/>
          <w:szCs w:val="24"/>
        </w:rPr>
        <w:t xml:space="preserve">Информация о конфликте интересов. </w:t>
      </w:r>
      <w:r w:rsidRPr="00DF648B">
        <w:rPr>
          <w:rFonts w:ascii="Times New Roman" w:hAnsi="Times New Roman" w:cs="Times New Roman"/>
          <w:sz w:val="24"/>
          <w:szCs w:val="24"/>
        </w:rPr>
        <w:t>Авторы должны раскрыть потенциальные и явные конфликты интересов, связанные с рукописью. Конфликтом интересов может считаться любая ситуация (финансовые отношения, служба или работа в учреждениях, имеющих финансовый или политический интерес к публикуемым материалам, должностные обязанности и др.), способная повлиять на автора рукописи и привести к сокрытию, искажению данных, или изменить их трактовку. Наличие конфликта интересов у одного или нескольких авторов НЕ является поводом для отказа в публикации статьи. Выявленное редакцией сокрытие потенциальных и явных конфликтов интересов со стороны авторов может стать причиной отказа в рассмотрении и публикации рукописи</w:t>
      </w:r>
    </w:p>
    <w:p w14:paraId="6E585325" w14:textId="77777777" w:rsidR="00627032" w:rsidRDefault="00F6710E" w:rsidP="00627032">
      <w:pPr>
        <w:spacing w:after="0" w:line="240" w:lineRule="auto"/>
        <w:ind w:firstLine="567"/>
        <w:jc w:val="both"/>
        <w:textAlignment w:val="baseline"/>
        <w:rPr>
          <w:rFonts w:ascii="Times New Roman" w:hAnsi="Times New Roman" w:cs="Times New Roman"/>
          <w:sz w:val="24"/>
          <w:szCs w:val="24"/>
        </w:rPr>
      </w:pPr>
      <w:r w:rsidRPr="00F6710E">
        <w:rPr>
          <w:rFonts w:ascii="Times New Roman" w:eastAsia="Times New Roman" w:hAnsi="Times New Roman" w:cs="Times New Roman"/>
          <w:b/>
          <w:bCs/>
          <w:sz w:val="24"/>
          <w:szCs w:val="24"/>
          <w:lang w:eastAsia="ru-RU"/>
        </w:rPr>
        <w:t>Источник финансирования. </w:t>
      </w:r>
      <w:r w:rsidRPr="00F6710E">
        <w:rPr>
          <w:rFonts w:ascii="Times New Roman" w:eastAsia="Times New Roman" w:hAnsi="Times New Roman" w:cs="Times New Roman"/>
          <w:sz w:val="24"/>
          <w:szCs w:val="24"/>
          <w:lang w:eastAsia="ru-RU"/>
        </w:rPr>
        <w:t>Необходимо указывать источник финансирования как научной работы, так и процесса публикации статьи (фонд, коммерческая или государственная организация, частное лицо и др.), используя следующие формулировки: «Исследование выполнено при финансовой поддержке (финансовом обеспечении) …». Указывать размер финансирования не требуется.</w:t>
      </w:r>
    </w:p>
    <w:p w14:paraId="34B139F2" w14:textId="77777777" w:rsidR="00627032" w:rsidRDefault="00F6710E" w:rsidP="00627032">
      <w:pPr>
        <w:spacing w:after="0" w:line="240" w:lineRule="auto"/>
        <w:ind w:firstLine="567"/>
        <w:jc w:val="both"/>
        <w:textAlignment w:val="baseline"/>
        <w:rPr>
          <w:rFonts w:ascii="Times New Roman" w:hAnsi="Times New Roman" w:cs="Times New Roman"/>
          <w:sz w:val="24"/>
          <w:szCs w:val="24"/>
        </w:rPr>
      </w:pPr>
      <w:r w:rsidRPr="00F6710E">
        <w:rPr>
          <w:rFonts w:ascii="Times New Roman" w:eastAsia="Times New Roman" w:hAnsi="Times New Roman" w:cs="Times New Roman"/>
          <w:b/>
          <w:bCs/>
          <w:sz w:val="24"/>
          <w:szCs w:val="24"/>
          <w:lang w:eastAsia="ru-RU"/>
        </w:rPr>
        <w:t>Этическая экспертиза. </w:t>
      </w:r>
      <w:r w:rsidRPr="00F6710E">
        <w:rPr>
          <w:rFonts w:ascii="Times New Roman" w:eastAsia="Times New Roman" w:hAnsi="Times New Roman" w:cs="Times New Roman"/>
          <w:sz w:val="24"/>
          <w:szCs w:val="24"/>
          <w:lang w:eastAsia="ru-RU"/>
        </w:rPr>
        <w:t>Предоставить информацию о результатах рассмотрения протокола исследования этическим комитетом любого уровня: а) процитировав в данном подразделе его заключение; б) указав номер документа; в) дату его подписания, а также г) официальное наименование этического комитета.</w:t>
      </w:r>
      <w:r w:rsidR="00627032">
        <w:rPr>
          <w:rFonts w:ascii="Times New Roman" w:hAnsi="Times New Roman" w:cs="Times New Roman"/>
          <w:sz w:val="24"/>
          <w:szCs w:val="24"/>
        </w:rPr>
        <w:t xml:space="preserve"> </w:t>
      </w:r>
      <w:r w:rsidRPr="00F6710E">
        <w:rPr>
          <w:rFonts w:ascii="Times New Roman" w:eastAsia="Times New Roman" w:hAnsi="Times New Roman" w:cs="Times New Roman"/>
          <w:sz w:val="24"/>
          <w:szCs w:val="24"/>
          <w:lang w:eastAsia="ru-RU"/>
        </w:rPr>
        <w:t xml:space="preserve">Если рукопись содержит медицинские данные отдельных пациентов (результаты исследований и диагностических процедур, анамнез, фотографии частей тела, изображения гистологических срезов и электронной </w:t>
      </w:r>
      <w:r w:rsidRPr="00F6710E">
        <w:rPr>
          <w:rFonts w:ascii="Times New Roman" w:eastAsia="Times New Roman" w:hAnsi="Times New Roman" w:cs="Times New Roman"/>
          <w:sz w:val="24"/>
          <w:szCs w:val="24"/>
          <w:lang w:eastAsia="ru-RU"/>
        </w:rPr>
        <w:lastRenderedPageBreak/>
        <w:t>микроскопии и т.д.) - в рукописи должно быть указано, что авторы в письменной форме  получили  добровольное согласие пациентов (или их законных представителей) на публикацию медицинских данных.</w:t>
      </w:r>
    </w:p>
    <w:p w14:paraId="20CADE43" w14:textId="4B8870B0" w:rsidR="004810C8" w:rsidRDefault="00F6710E" w:rsidP="00337D3A">
      <w:pPr>
        <w:spacing w:after="0" w:line="240" w:lineRule="auto"/>
        <w:ind w:firstLine="567"/>
        <w:jc w:val="both"/>
        <w:textAlignment w:val="baseline"/>
        <w:rPr>
          <w:rFonts w:ascii="Times New Roman" w:eastAsia="Times New Roman" w:hAnsi="Times New Roman" w:cs="Times New Roman"/>
          <w:sz w:val="24"/>
          <w:szCs w:val="24"/>
          <w:lang w:eastAsia="ru-RU"/>
        </w:rPr>
      </w:pPr>
      <w:r w:rsidRPr="00F6710E">
        <w:rPr>
          <w:rFonts w:ascii="Times New Roman" w:eastAsia="Times New Roman" w:hAnsi="Times New Roman" w:cs="Times New Roman"/>
          <w:b/>
          <w:bCs/>
          <w:sz w:val="24"/>
          <w:szCs w:val="24"/>
          <w:lang w:eastAsia="ru-RU"/>
        </w:rPr>
        <w:t>Благодарности. </w:t>
      </w:r>
      <w:r w:rsidRPr="00F6710E">
        <w:rPr>
          <w:rFonts w:ascii="Times New Roman" w:eastAsia="Times New Roman" w:hAnsi="Times New Roman" w:cs="Times New Roman"/>
          <w:sz w:val="24"/>
          <w:szCs w:val="24"/>
          <w:lang w:eastAsia="ru-RU"/>
        </w:rPr>
        <w:t>Авторы могут выразить благодарности людям и организациям, способствовавшим публикации статьи в журнале, но не являющимся её авторами.</w:t>
      </w:r>
    </w:p>
    <w:p w14:paraId="7E1A8783" w14:textId="7AA949FD" w:rsidR="004810C8" w:rsidRPr="00C65C79" w:rsidRDefault="00C65C79" w:rsidP="00337D3A">
      <w:pPr>
        <w:spacing w:after="0" w:line="240" w:lineRule="auto"/>
        <w:ind w:firstLine="567"/>
        <w:jc w:val="both"/>
        <w:textAlignment w:val="baseline"/>
        <w:rPr>
          <w:rFonts w:ascii="Times New Roman" w:eastAsia="Times New Roman" w:hAnsi="Times New Roman" w:cs="Times New Roman"/>
          <w:b/>
          <w:bCs/>
          <w:sz w:val="28"/>
          <w:szCs w:val="28"/>
          <w:lang w:eastAsia="ru-RU"/>
        </w:rPr>
      </w:pPr>
      <w:r w:rsidRPr="00C65C79">
        <w:rPr>
          <w:rFonts w:ascii="Times New Roman" w:eastAsia="Times New Roman" w:hAnsi="Times New Roman" w:cs="Times New Roman"/>
          <w:b/>
          <w:bCs/>
          <w:sz w:val="28"/>
          <w:szCs w:val="28"/>
          <w:lang w:eastAsia="ru-RU"/>
        </w:rPr>
        <w:t>Образец оформления титульного листа</w:t>
      </w:r>
    </w:p>
    <w:p w14:paraId="42F6AD2D" w14:textId="6466AFF5" w:rsidR="004810C8" w:rsidRPr="00F976A5" w:rsidRDefault="00F976A5" w:rsidP="00F976A5">
      <w:pPr>
        <w:spacing w:after="0" w:line="360" w:lineRule="auto"/>
        <w:jc w:val="both"/>
        <w:rPr>
          <w:rFonts w:ascii="Times New Roman" w:eastAsia="Calibri" w:hAnsi="Times New Roman" w:cs="Times New Roman"/>
          <w:color w:val="000000" w:themeColor="text1"/>
          <w:sz w:val="24"/>
          <w:szCs w:val="24"/>
        </w:rPr>
      </w:pPr>
      <w:r w:rsidRPr="00F976A5">
        <w:rPr>
          <w:rFonts w:ascii="Times New Roman" w:eastAsia="Calibri" w:hAnsi="Times New Roman" w:cs="Times New Roman"/>
          <w:color w:val="000000" w:themeColor="text1"/>
          <w:sz w:val="24"/>
          <w:szCs w:val="24"/>
        </w:rPr>
        <w:t>УДК 615.12:005.6</w:t>
      </w:r>
    </w:p>
    <w:p w14:paraId="75A5088B" w14:textId="0819AD42" w:rsidR="00F976A5" w:rsidRPr="009D3C4D" w:rsidRDefault="00F976A5" w:rsidP="00C70E21">
      <w:pPr>
        <w:spacing w:after="0" w:line="360" w:lineRule="auto"/>
        <w:jc w:val="center"/>
        <w:rPr>
          <w:rFonts w:ascii="Times New Roman" w:eastAsia="Times New Roman" w:hAnsi="Times New Roman" w:cs="Times New Roman"/>
          <w:b/>
          <w:sz w:val="24"/>
          <w:szCs w:val="24"/>
          <w:lang w:eastAsia="ru-RU"/>
        </w:rPr>
      </w:pPr>
      <w:r w:rsidRPr="009D3C4D">
        <w:rPr>
          <w:rFonts w:ascii="Times New Roman" w:eastAsia="Times New Roman" w:hAnsi="Times New Roman" w:cs="Times New Roman"/>
          <w:b/>
          <w:sz w:val="24"/>
          <w:szCs w:val="24"/>
          <w:lang w:eastAsia="ru-RU"/>
        </w:rPr>
        <w:t>АНАЛИЗ УДОВЛЕТВОРЁННОСТИ НАСЕЛЕНИЯ КАЧЕСТВОМ</w:t>
      </w:r>
    </w:p>
    <w:p w14:paraId="52793F6A" w14:textId="57387B8C" w:rsidR="00F976A5" w:rsidRPr="009D3C4D" w:rsidRDefault="00F976A5" w:rsidP="00C70E21">
      <w:pPr>
        <w:spacing w:after="0" w:line="360" w:lineRule="auto"/>
        <w:jc w:val="center"/>
        <w:rPr>
          <w:rFonts w:ascii="Times New Roman" w:eastAsia="Calibri" w:hAnsi="Times New Roman" w:cs="Times New Roman"/>
          <w:b/>
          <w:color w:val="000000" w:themeColor="text1"/>
          <w:sz w:val="24"/>
          <w:szCs w:val="24"/>
        </w:rPr>
      </w:pPr>
      <w:r w:rsidRPr="009D3C4D">
        <w:rPr>
          <w:rFonts w:ascii="Times New Roman" w:eastAsia="Times New Roman" w:hAnsi="Times New Roman" w:cs="Times New Roman"/>
          <w:b/>
          <w:sz w:val="24"/>
          <w:szCs w:val="24"/>
          <w:lang w:eastAsia="ru-RU"/>
        </w:rPr>
        <w:t>ПРЕДОСТАВЛЕНИЯ УСЛУГ В АПТЕЧНОЙ ОРГАНИЗАЦИИ</w:t>
      </w:r>
    </w:p>
    <w:p w14:paraId="4903EEB4" w14:textId="411D2712" w:rsidR="004810C8" w:rsidRPr="00BC40A5" w:rsidRDefault="004810C8" w:rsidP="009D3C4D">
      <w:pPr>
        <w:spacing w:before="75" w:after="0" w:line="240" w:lineRule="auto"/>
        <w:jc w:val="center"/>
        <w:textAlignment w:val="baseline"/>
        <w:outlineLvl w:val="3"/>
        <w:rPr>
          <w:rFonts w:ascii="Times New Roman" w:eastAsia="Times New Roman" w:hAnsi="Times New Roman" w:cs="Times New Roman"/>
          <w:b/>
          <w:bCs/>
          <w:sz w:val="24"/>
          <w:szCs w:val="24"/>
          <w:vertAlign w:val="superscript"/>
          <w:lang w:eastAsia="ru-RU"/>
        </w:rPr>
      </w:pPr>
      <w:r w:rsidRPr="00BC40A5">
        <w:rPr>
          <w:rFonts w:ascii="Times New Roman" w:hAnsi="Times New Roman" w:cs="Times New Roman"/>
          <w:b/>
          <w:bCs/>
          <w:sz w:val="24"/>
          <w:szCs w:val="24"/>
        </w:rPr>
        <w:t>П</w:t>
      </w:r>
      <w:r w:rsidR="00BC40A5" w:rsidRPr="00BC40A5">
        <w:rPr>
          <w:rFonts w:ascii="Times New Roman" w:hAnsi="Times New Roman" w:cs="Times New Roman"/>
          <w:b/>
          <w:bCs/>
          <w:sz w:val="24"/>
          <w:szCs w:val="24"/>
        </w:rPr>
        <w:t>.</w:t>
      </w:r>
      <w:r w:rsidRPr="00BC40A5">
        <w:rPr>
          <w:rFonts w:ascii="Times New Roman" w:hAnsi="Times New Roman" w:cs="Times New Roman"/>
          <w:b/>
          <w:bCs/>
          <w:sz w:val="24"/>
          <w:szCs w:val="24"/>
        </w:rPr>
        <w:t xml:space="preserve"> </w:t>
      </w:r>
      <w:r w:rsidR="00BC40A5" w:rsidRPr="00BC40A5">
        <w:rPr>
          <w:rFonts w:ascii="Times New Roman" w:hAnsi="Times New Roman" w:cs="Times New Roman"/>
          <w:b/>
          <w:bCs/>
          <w:sz w:val="24"/>
          <w:szCs w:val="24"/>
        </w:rPr>
        <w:t>А.</w:t>
      </w:r>
      <w:r w:rsidRPr="00BC40A5">
        <w:rPr>
          <w:rFonts w:ascii="Times New Roman" w:hAnsi="Times New Roman" w:cs="Times New Roman"/>
          <w:b/>
          <w:bCs/>
          <w:sz w:val="24"/>
          <w:szCs w:val="24"/>
        </w:rPr>
        <w:t xml:space="preserve"> Коробов</w:t>
      </w:r>
      <w:r w:rsidRPr="00BC40A5">
        <w:rPr>
          <w:rFonts w:ascii="Times New Roman" w:eastAsia="Times New Roman" w:hAnsi="Times New Roman" w:cs="Times New Roman"/>
          <w:b/>
          <w:bCs/>
          <w:sz w:val="24"/>
          <w:szCs w:val="24"/>
          <w:vertAlign w:val="superscript"/>
          <w:lang w:eastAsia="ru-RU"/>
        </w:rPr>
        <w:t>1</w:t>
      </w:r>
      <w:r w:rsidRPr="00BC40A5">
        <w:rPr>
          <w:rFonts w:ascii="Times New Roman" w:hAnsi="Times New Roman" w:cs="Times New Roman"/>
          <w:b/>
          <w:bCs/>
          <w:sz w:val="24"/>
          <w:szCs w:val="24"/>
        </w:rPr>
        <w:t>, И</w:t>
      </w:r>
      <w:r w:rsidR="00BC40A5" w:rsidRPr="00BC40A5">
        <w:rPr>
          <w:rFonts w:ascii="Times New Roman" w:hAnsi="Times New Roman" w:cs="Times New Roman"/>
          <w:b/>
          <w:bCs/>
          <w:sz w:val="24"/>
          <w:szCs w:val="24"/>
        </w:rPr>
        <w:t>.</w:t>
      </w:r>
      <w:r w:rsidRPr="00BC40A5">
        <w:rPr>
          <w:rFonts w:ascii="Times New Roman" w:hAnsi="Times New Roman" w:cs="Times New Roman"/>
          <w:b/>
          <w:bCs/>
          <w:sz w:val="24"/>
          <w:szCs w:val="24"/>
        </w:rPr>
        <w:t xml:space="preserve"> В</w:t>
      </w:r>
      <w:r w:rsidR="00BC40A5" w:rsidRPr="00BC40A5">
        <w:rPr>
          <w:rFonts w:ascii="Times New Roman" w:hAnsi="Times New Roman" w:cs="Times New Roman"/>
          <w:b/>
          <w:bCs/>
          <w:sz w:val="24"/>
          <w:szCs w:val="24"/>
        </w:rPr>
        <w:t>.</w:t>
      </w:r>
      <w:r w:rsidRPr="00BC40A5">
        <w:rPr>
          <w:rFonts w:ascii="Times New Roman" w:hAnsi="Times New Roman" w:cs="Times New Roman"/>
          <w:b/>
          <w:bCs/>
          <w:sz w:val="24"/>
          <w:szCs w:val="24"/>
        </w:rPr>
        <w:t xml:space="preserve"> Петров </w:t>
      </w:r>
      <w:r w:rsidRPr="00BC40A5">
        <w:rPr>
          <w:rFonts w:ascii="Times New Roman" w:eastAsia="Times New Roman" w:hAnsi="Times New Roman" w:cs="Times New Roman"/>
          <w:b/>
          <w:bCs/>
          <w:sz w:val="24"/>
          <w:szCs w:val="24"/>
          <w:vertAlign w:val="superscript"/>
          <w:lang w:eastAsia="ru-RU"/>
        </w:rPr>
        <w:t>2</w:t>
      </w:r>
    </w:p>
    <w:p w14:paraId="795347B5" w14:textId="77777777" w:rsidR="00D20E92" w:rsidRPr="00BC40A5" w:rsidRDefault="00D20E92" w:rsidP="009D3C4D">
      <w:pPr>
        <w:spacing w:before="75" w:after="0" w:line="240" w:lineRule="auto"/>
        <w:jc w:val="center"/>
        <w:textAlignment w:val="baseline"/>
        <w:outlineLvl w:val="3"/>
        <w:rPr>
          <w:rFonts w:ascii="Times New Roman" w:hAnsi="Times New Roman" w:cs="Times New Roman"/>
          <w:b/>
          <w:bCs/>
          <w:sz w:val="24"/>
          <w:szCs w:val="24"/>
        </w:rPr>
      </w:pPr>
    </w:p>
    <w:p w14:paraId="00406C2E" w14:textId="77777777" w:rsidR="004F3548" w:rsidRPr="00935118" w:rsidRDefault="004F3548" w:rsidP="004F3548">
      <w:pPr>
        <w:spacing w:after="0" w:line="240" w:lineRule="auto"/>
        <w:jc w:val="both"/>
        <w:textAlignment w:val="baseline"/>
        <w:rPr>
          <w:rFonts w:ascii="Times New Roman" w:eastAsia="Times New Roman" w:hAnsi="Times New Roman" w:cs="Times New Roman"/>
          <w:sz w:val="24"/>
          <w:szCs w:val="24"/>
          <w:lang w:eastAsia="ru-RU"/>
        </w:rPr>
      </w:pPr>
      <w:r w:rsidRPr="00935118">
        <w:rPr>
          <w:rFonts w:ascii="Times New Roman" w:eastAsia="Times New Roman" w:hAnsi="Times New Roman" w:cs="Times New Roman"/>
          <w:sz w:val="24"/>
          <w:szCs w:val="24"/>
          <w:vertAlign w:val="superscript"/>
          <w:lang w:eastAsia="ru-RU"/>
        </w:rPr>
        <w:t xml:space="preserve">1 </w:t>
      </w:r>
      <w:r w:rsidRPr="00935118">
        <w:rPr>
          <w:rFonts w:ascii="Times New Roman" w:eastAsia="Times New Roman" w:hAnsi="Times New Roman" w:cs="Times New Roman"/>
          <w:sz w:val="24"/>
          <w:szCs w:val="24"/>
          <w:lang w:eastAsia="ru-RU"/>
        </w:rPr>
        <w:t xml:space="preserve">Орловский государственный университет имени </w:t>
      </w:r>
      <w:proofErr w:type="spellStart"/>
      <w:r w:rsidRPr="00935118">
        <w:rPr>
          <w:rFonts w:ascii="Times New Roman" w:eastAsia="Times New Roman" w:hAnsi="Times New Roman" w:cs="Times New Roman"/>
          <w:sz w:val="24"/>
          <w:szCs w:val="24"/>
          <w:lang w:eastAsia="ru-RU"/>
        </w:rPr>
        <w:t>И.С.Тургенева</w:t>
      </w:r>
      <w:proofErr w:type="spellEnd"/>
      <w:r w:rsidRPr="00935118">
        <w:rPr>
          <w:rFonts w:ascii="Times New Roman" w:eastAsia="Times New Roman" w:hAnsi="Times New Roman" w:cs="Times New Roman"/>
          <w:sz w:val="24"/>
          <w:szCs w:val="24"/>
          <w:lang w:eastAsia="ru-RU"/>
        </w:rPr>
        <w:t>, адрес: Россия,</w:t>
      </w:r>
      <w:r>
        <w:rPr>
          <w:rFonts w:ascii="Times New Roman" w:eastAsia="Times New Roman" w:hAnsi="Times New Roman" w:cs="Times New Roman"/>
          <w:sz w:val="24"/>
          <w:szCs w:val="24"/>
          <w:lang w:eastAsia="ru-RU"/>
        </w:rPr>
        <w:t xml:space="preserve"> </w:t>
      </w:r>
      <w:r w:rsidRPr="00935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 </w:t>
      </w:r>
      <w:r w:rsidRPr="00935118">
        <w:rPr>
          <w:rFonts w:ascii="Times New Roman" w:eastAsia="Times New Roman" w:hAnsi="Times New Roman" w:cs="Times New Roman"/>
          <w:sz w:val="24"/>
          <w:szCs w:val="24"/>
          <w:lang w:eastAsia="ru-RU"/>
        </w:rPr>
        <w:t xml:space="preserve">Орёл, </w:t>
      </w:r>
      <w:r>
        <w:rPr>
          <w:rFonts w:ascii="Times New Roman" w:eastAsia="Times New Roman" w:hAnsi="Times New Roman" w:cs="Times New Roman"/>
          <w:sz w:val="24"/>
          <w:szCs w:val="24"/>
          <w:lang w:eastAsia="ru-RU"/>
        </w:rPr>
        <w:t xml:space="preserve">ул. </w:t>
      </w:r>
      <w:r w:rsidRPr="00935118">
        <w:rPr>
          <w:rFonts w:ascii="Times New Roman" w:hAnsi="Times New Roman" w:cs="Times New Roman"/>
          <w:sz w:val="24"/>
          <w:szCs w:val="24"/>
        </w:rPr>
        <w:t>Комсомольская, 95</w:t>
      </w:r>
    </w:p>
    <w:p w14:paraId="4282CBDF" w14:textId="77777777" w:rsidR="004F3548" w:rsidRPr="00D20E92" w:rsidRDefault="004F3548" w:rsidP="004F3548">
      <w:pPr>
        <w:spacing w:line="240" w:lineRule="auto"/>
        <w:jc w:val="center"/>
        <w:rPr>
          <w:rFonts w:ascii="Times New Roman" w:eastAsia="Times New Roman" w:hAnsi="Times New Roman" w:cs="Times New Roman"/>
          <w:sz w:val="24"/>
          <w:szCs w:val="24"/>
          <w:lang w:val="en-US" w:eastAsia="ru-RU"/>
        </w:rPr>
      </w:pPr>
      <w:r w:rsidRPr="00F6710E">
        <w:rPr>
          <w:rFonts w:ascii="Times New Roman" w:eastAsia="Times New Roman" w:hAnsi="Times New Roman" w:cs="Times New Roman"/>
          <w:sz w:val="24"/>
          <w:szCs w:val="24"/>
          <w:vertAlign w:val="superscript"/>
          <w:lang w:eastAsia="ru-RU"/>
        </w:rPr>
        <w:t>2</w:t>
      </w:r>
      <w:r w:rsidRPr="00F6710E">
        <w:rPr>
          <w:rFonts w:ascii="Times New Roman" w:eastAsia="Times New Roman" w:hAnsi="Times New Roman" w:cs="Times New Roman"/>
          <w:sz w:val="24"/>
          <w:szCs w:val="24"/>
          <w:lang w:eastAsia="ru-RU"/>
        </w:rPr>
        <w:t xml:space="preserve"> Первый Московский государственный медицинский университет имени </w:t>
      </w:r>
      <w:proofErr w:type="spellStart"/>
      <w:r w:rsidRPr="00F6710E">
        <w:rPr>
          <w:rFonts w:ascii="Times New Roman" w:eastAsia="Times New Roman" w:hAnsi="Times New Roman" w:cs="Times New Roman"/>
          <w:sz w:val="24"/>
          <w:szCs w:val="24"/>
          <w:lang w:eastAsia="ru-RU"/>
        </w:rPr>
        <w:t>И.М.Сеченова</w:t>
      </w:r>
      <w:proofErr w:type="spellEnd"/>
      <w:r>
        <w:rPr>
          <w:rFonts w:ascii="Times New Roman" w:eastAsia="Times New Roman" w:hAnsi="Times New Roman" w:cs="Times New Roman"/>
          <w:sz w:val="24"/>
          <w:szCs w:val="24"/>
          <w:lang w:eastAsia="ru-RU"/>
        </w:rPr>
        <w:t xml:space="preserve"> (Сеченовский университет), г. Москва, ул. Трубецкая</w:t>
      </w:r>
      <w:r w:rsidRPr="00D20E92">
        <w:rPr>
          <w:rFonts w:ascii="Times New Roman" w:eastAsia="Times New Roman" w:hAnsi="Times New Roman" w:cs="Times New Roman"/>
          <w:sz w:val="24"/>
          <w:szCs w:val="24"/>
          <w:lang w:val="en-US" w:eastAsia="ru-RU"/>
        </w:rPr>
        <w:t>, 8</w:t>
      </w:r>
    </w:p>
    <w:p w14:paraId="133E7D32" w14:textId="61653351" w:rsidR="006D3FF2" w:rsidRPr="009D3C4D" w:rsidRDefault="00C70E21" w:rsidP="006B5C3F">
      <w:pPr>
        <w:spacing w:after="0" w:line="360" w:lineRule="auto"/>
        <w:ind w:firstLine="567"/>
        <w:jc w:val="center"/>
        <w:textAlignment w:val="baseline"/>
        <w:rPr>
          <w:rFonts w:ascii="Times New Roman" w:hAnsi="Times New Roman" w:cs="Times New Roman"/>
          <w:b/>
          <w:bCs/>
          <w:sz w:val="24"/>
          <w:szCs w:val="24"/>
          <w:lang w:val="en-US"/>
        </w:rPr>
      </w:pPr>
      <w:r w:rsidRPr="009D3C4D">
        <w:rPr>
          <w:rFonts w:ascii="Times New Roman" w:hAnsi="Times New Roman" w:cs="Times New Roman"/>
          <w:b/>
          <w:bCs/>
          <w:sz w:val="24"/>
          <w:szCs w:val="24"/>
          <w:lang w:val="en-US"/>
        </w:rPr>
        <w:t xml:space="preserve">ANALYSIS OF </w:t>
      </w:r>
      <w:r w:rsidR="00331343" w:rsidRPr="009D3C4D">
        <w:rPr>
          <w:rFonts w:ascii="Times New Roman" w:hAnsi="Times New Roman" w:cs="Times New Roman"/>
          <w:b/>
          <w:bCs/>
          <w:sz w:val="24"/>
          <w:szCs w:val="24"/>
          <w:lang w:val="en-US"/>
        </w:rPr>
        <w:t>CONSUMERS</w:t>
      </w:r>
      <w:r w:rsidRPr="009D3C4D">
        <w:rPr>
          <w:rFonts w:ascii="Times New Roman" w:hAnsi="Times New Roman" w:cs="Times New Roman"/>
          <w:b/>
          <w:bCs/>
          <w:sz w:val="24"/>
          <w:szCs w:val="24"/>
          <w:lang w:val="en-US"/>
        </w:rPr>
        <w:t xml:space="preserve"> SATISFACTION WITH </w:t>
      </w:r>
      <w:r w:rsidR="00331343" w:rsidRPr="009D3C4D">
        <w:rPr>
          <w:rFonts w:ascii="Times New Roman" w:hAnsi="Times New Roman" w:cs="Times New Roman"/>
          <w:b/>
          <w:bCs/>
          <w:sz w:val="24"/>
          <w:szCs w:val="24"/>
          <w:lang w:val="en-US"/>
        </w:rPr>
        <w:t xml:space="preserve">SERVICE </w:t>
      </w:r>
      <w:r w:rsidRPr="009D3C4D">
        <w:rPr>
          <w:rFonts w:ascii="Times New Roman" w:hAnsi="Times New Roman" w:cs="Times New Roman"/>
          <w:b/>
          <w:bCs/>
          <w:sz w:val="24"/>
          <w:szCs w:val="24"/>
          <w:lang w:val="en-US"/>
        </w:rPr>
        <w:t>QUALITY IN A PHARMACY ORGANIZATION</w:t>
      </w:r>
    </w:p>
    <w:p w14:paraId="44EB8702" w14:textId="148D4E3E" w:rsidR="00C70E21" w:rsidRPr="00BC40A5" w:rsidRDefault="00C70E21" w:rsidP="009D3C4D">
      <w:pPr>
        <w:spacing w:after="0" w:line="360" w:lineRule="auto"/>
        <w:ind w:firstLine="567"/>
        <w:jc w:val="center"/>
        <w:textAlignment w:val="baseline"/>
        <w:rPr>
          <w:rFonts w:ascii="Times New Roman" w:hAnsi="Times New Roman" w:cs="Times New Roman"/>
          <w:b/>
          <w:bCs/>
          <w:sz w:val="24"/>
          <w:szCs w:val="24"/>
          <w:lang w:val="en-US"/>
        </w:rPr>
      </w:pPr>
      <w:r w:rsidRPr="00BC40A5">
        <w:rPr>
          <w:rFonts w:ascii="Times New Roman" w:hAnsi="Times New Roman" w:cs="Times New Roman"/>
          <w:b/>
          <w:bCs/>
          <w:sz w:val="24"/>
          <w:szCs w:val="24"/>
          <w:lang w:val="en-US"/>
        </w:rPr>
        <w:t>P</w:t>
      </w:r>
      <w:r w:rsidR="00BC40A5" w:rsidRPr="00BC40A5">
        <w:rPr>
          <w:rFonts w:ascii="Times New Roman" w:hAnsi="Times New Roman" w:cs="Times New Roman"/>
          <w:b/>
          <w:bCs/>
          <w:sz w:val="24"/>
          <w:szCs w:val="24"/>
          <w:lang w:val="en-US"/>
        </w:rPr>
        <w:t>.</w:t>
      </w:r>
      <w:r w:rsidRPr="00BC40A5">
        <w:rPr>
          <w:rFonts w:ascii="Times New Roman" w:hAnsi="Times New Roman" w:cs="Times New Roman"/>
          <w:b/>
          <w:bCs/>
          <w:sz w:val="24"/>
          <w:szCs w:val="24"/>
          <w:lang w:val="en-US"/>
        </w:rPr>
        <w:t xml:space="preserve"> A. Korobov</w:t>
      </w:r>
      <w:r w:rsidRPr="00BC40A5">
        <w:rPr>
          <w:rFonts w:ascii="Times New Roman" w:eastAsia="Calibri" w:hAnsi="Times New Roman" w:cs="Times New Roman"/>
          <w:b/>
          <w:bCs/>
          <w:iCs/>
          <w:sz w:val="24"/>
          <w:szCs w:val="24"/>
          <w:vertAlign w:val="superscript"/>
          <w:lang w:val="en-US" w:eastAsia="ru-RU"/>
        </w:rPr>
        <w:t>1</w:t>
      </w:r>
      <w:r w:rsidRPr="00BC40A5">
        <w:rPr>
          <w:rFonts w:ascii="Times New Roman" w:hAnsi="Times New Roman" w:cs="Times New Roman"/>
          <w:b/>
          <w:bCs/>
          <w:sz w:val="24"/>
          <w:szCs w:val="24"/>
          <w:lang w:val="en-US"/>
        </w:rPr>
        <w:t>, I</w:t>
      </w:r>
      <w:r w:rsidR="00BC40A5" w:rsidRPr="00BC40A5">
        <w:rPr>
          <w:rFonts w:ascii="Times New Roman" w:hAnsi="Times New Roman" w:cs="Times New Roman"/>
          <w:b/>
          <w:bCs/>
          <w:sz w:val="24"/>
          <w:szCs w:val="24"/>
          <w:lang w:val="en-US"/>
        </w:rPr>
        <w:t>.</w:t>
      </w:r>
      <w:r w:rsidRPr="00BC40A5">
        <w:rPr>
          <w:rFonts w:ascii="Times New Roman" w:hAnsi="Times New Roman" w:cs="Times New Roman"/>
          <w:b/>
          <w:bCs/>
          <w:sz w:val="24"/>
          <w:szCs w:val="24"/>
          <w:lang w:val="en-US"/>
        </w:rPr>
        <w:t xml:space="preserve"> V. Petrov </w:t>
      </w:r>
      <w:r w:rsidRPr="00BC40A5">
        <w:rPr>
          <w:rFonts w:ascii="Times New Roman" w:eastAsia="Calibri" w:hAnsi="Times New Roman" w:cs="Times New Roman"/>
          <w:b/>
          <w:bCs/>
          <w:iCs/>
          <w:sz w:val="24"/>
          <w:szCs w:val="24"/>
          <w:vertAlign w:val="superscript"/>
          <w:lang w:val="en-US" w:eastAsia="ru-RU"/>
        </w:rPr>
        <w:t>2</w:t>
      </w:r>
    </w:p>
    <w:p w14:paraId="3CFFF321" w14:textId="77841691" w:rsidR="00795CB1" w:rsidRPr="00FD62EC" w:rsidRDefault="00795CB1" w:rsidP="00771D89">
      <w:pPr>
        <w:spacing w:before="75" w:after="0" w:line="240" w:lineRule="auto"/>
        <w:jc w:val="center"/>
        <w:textAlignment w:val="baseline"/>
        <w:outlineLvl w:val="3"/>
        <w:rPr>
          <w:rFonts w:ascii="Times New Roman" w:hAnsi="Times New Roman" w:cs="Times New Roman"/>
          <w:sz w:val="24"/>
          <w:szCs w:val="24"/>
          <w:lang w:val="en-US"/>
        </w:rPr>
      </w:pPr>
      <w:bookmarkStart w:id="11" w:name="_Hlk147684051"/>
      <w:r w:rsidRPr="00FD62EC">
        <w:rPr>
          <w:rFonts w:ascii="Times New Roman" w:eastAsia="Calibri" w:hAnsi="Times New Roman" w:cs="Times New Roman"/>
          <w:iCs/>
          <w:sz w:val="24"/>
          <w:szCs w:val="24"/>
          <w:vertAlign w:val="superscript"/>
          <w:lang w:val="en-US" w:eastAsia="ru-RU"/>
        </w:rPr>
        <w:t>1</w:t>
      </w:r>
      <w:bookmarkEnd w:id="11"/>
      <w:r w:rsidRPr="00FD62EC">
        <w:rPr>
          <w:rFonts w:ascii="Times New Roman" w:eastAsia="Calibri" w:hAnsi="Times New Roman" w:cs="Times New Roman"/>
          <w:iCs/>
          <w:sz w:val="24"/>
          <w:szCs w:val="24"/>
          <w:lang w:val="en-US" w:eastAsia="ru-RU"/>
        </w:rPr>
        <w:t>Or</w:t>
      </w:r>
      <w:r w:rsidR="009D3C4D">
        <w:rPr>
          <w:rFonts w:ascii="Times New Roman" w:eastAsia="Calibri" w:hAnsi="Times New Roman" w:cs="Times New Roman"/>
          <w:iCs/>
          <w:sz w:val="24"/>
          <w:szCs w:val="24"/>
          <w:lang w:val="en-US" w:eastAsia="ru-RU"/>
        </w:rPr>
        <w:t>e</w:t>
      </w:r>
      <w:r w:rsidRPr="00FD62EC">
        <w:rPr>
          <w:rFonts w:ascii="Times New Roman" w:eastAsia="Calibri" w:hAnsi="Times New Roman" w:cs="Times New Roman"/>
          <w:iCs/>
          <w:sz w:val="24"/>
          <w:szCs w:val="24"/>
          <w:lang w:val="en-US" w:eastAsia="ru-RU"/>
        </w:rPr>
        <w:t>l State University, Or</w:t>
      </w:r>
      <w:r w:rsidR="009D3C4D">
        <w:rPr>
          <w:rFonts w:ascii="Times New Roman" w:eastAsia="Calibri" w:hAnsi="Times New Roman" w:cs="Times New Roman"/>
          <w:iCs/>
          <w:sz w:val="24"/>
          <w:szCs w:val="24"/>
          <w:lang w:val="en-US" w:eastAsia="ru-RU"/>
        </w:rPr>
        <w:t>el</w:t>
      </w:r>
      <w:r w:rsidRPr="00FD62EC">
        <w:rPr>
          <w:rFonts w:ascii="Times New Roman" w:eastAsia="Calibri" w:hAnsi="Times New Roman" w:cs="Times New Roman"/>
          <w:iCs/>
          <w:sz w:val="24"/>
          <w:szCs w:val="24"/>
          <w:lang w:val="en-US" w:eastAsia="ru-RU"/>
        </w:rPr>
        <w:t>, Russia</w:t>
      </w:r>
    </w:p>
    <w:p w14:paraId="384D3166" w14:textId="201C59AF" w:rsidR="00B80442" w:rsidRPr="00337D3A" w:rsidRDefault="00795CB1" w:rsidP="00771D89">
      <w:pPr>
        <w:spacing w:before="120" w:after="320" w:line="240" w:lineRule="auto"/>
        <w:contextualSpacing/>
        <w:jc w:val="center"/>
        <w:rPr>
          <w:rFonts w:ascii="Times New Roman" w:eastAsia="Calibri" w:hAnsi="Times New Roman" w:cs="Times New Roman"/>
          <w:sz w:val="24"/>
          <w:lang w:val="en-US"/>
        </w:rPr>
      </w:pPr>
      <w:r w:rsidRPr="00FD62EC">
        <w:rPr>
          <w:rFonts w:ascii="Times New Roman" w:eastAsia="Calibri" w:hAnsi="Times New Roman" w:cs="Times New Roman"/>
          <w:iCs/>
          <w:sz w:val="24"/>
          <w:szCs w:val="24"/>
          <w:vertAlign w:val="superscript"/>
          <w:lang w:val="en-US" w:eastAsia="ru-RU"/>
        </w:rPr>
        <w:t>2</w:t>
      </w:r>
      <w:r w:rsidRPr="00FD62EC">
        <w:rPr>
          <w:rFonts w:ascii="Times New Roman" w:eastAsia="Calibri" w:hAnsi="Times New Roman" w:cs="Times New Roman"/>
          <w:iCs/>
          <w:sz w:val="24"/>
          <w:szCs w:val="24"/>
          <w:lang w:val="en-US" w:eastAsia="ru-RU"/>
        </w:rPr>
        <w:t>Belgorod State National Research University, Belgorod, Russia</w:t>
      </w:r>
    </w:p>
    <w:p w14:paraId="4615E7C9" w14:textId="77777777" w:rsidR="00771D89" w:rsidRDefault="002061A2" w:rsidP="002061A2">
      <w:pPr>
        <w:shd w:val="clear" w:color="auto" w:fill="FFFFFF"/>
        <w:spacing w:before="75" w:after="75" w:line="240" w:lineRule="auto"/>
        <w:jc w:val="both"/>
        <w:rPr>
          <w:rFonts w:ascii="Times New Roman" w:eastAsia="Times New Roman" w:hAnsi="Times New Roman" w:cs="Times New Roman"/>
          <w:b/>
          <w:bCs/>
          <w:color w:val="000000" w:themeColor="text1"/>
          <w:sz w:val="24"/>
          <w:szCs w:val="24"/>
          <w:lang w:val="en-US" w:eastAsia="ru-RU"/>
        </w:rPr>
      </w:pPr>
      <w:r w:rsidRPr="00465B96">
        <w:rPr>
          <w:rFonts w:ascii="Times New Roman" w:eastAsia="Times New Roman" w:hAnsi="Times New Roman" w:cs="Times New Roman"/>
          <w:b/>
          <w:bCs/>
          <w:color w:val="000000" w:themeColor="text1"/>
          <w:sz w:val="24"/>
          <w:szCs w:val="24"/>
          <w:lang w:val="en-US" w:eastAsia="ru-RU"/>
        </w:rPr>
        <w:t xml:space="preserve">     </w:t>
      </w:r>
    </w:p>
    <w:p w14:paraId="5059078D" w14:textId="560CDA0C" w:rsidR="005850A9" w:rsidRPr="002061A2" w:rsidRDefault="002061A2" w:rsidP="002061A2">
      <w:pPr>
        <w:shd w:val="clear" w:color="auto" w:fill="FFFFFF"/>
        <w:spacing w:before="75" w:after="75" w:line="240" w:lineRule="auto"/>
        <w:jc w:val="both"/>
        <w:rPr>
          <w:rFonts w:ascii="Times New Roman" w:eastAsia="Times New Roman" w:hAnsi="Times New Roman" w:cs="Times New Roman"/>
          <w:color w:val="000000" w:themeColor="text1"/>
          <w:sz w:val="24"/>
          <w:szCs w:val="24"/>
          <w:lang w:eastAsia="ru-RU"/>
        </w:rPr>
      </w:pPr>
      <w:r w:rsidRPr="00465B96">
        <w:rPr>
          <w:rFonts w:ascii="Times New Roman" w:eastAsia="Times New Roman" w:hAnsi="Times New Roman" w:cs="Times New Roman"/>
          <w:b/>
          <w:bCs/>
          <w:color w:val="000000" w:themeColor="text1"/>
          <w:sz w:val="24"/>
          <w:szCs w:val="24"/>
          <w:lang w:val="en-US" w:eastAsia="ru-RU"/>
        </w:rPr>
        <w:t xml:space="preserve">  </w:t>
      </w:r>
      <w:r w:rsidR="005850A9" w:rsidRPr="002061A2">
        <w:rPr>
          <w:rFonts w:ascii="Times New Roman" w:eastAsia="Times New Roman" w:hAnsi="Times New Roman" w:cs="Times New Roman"/>
          <w:b/>
          <w:bCs/>
          <w:color w:val="000000" w:themeColor="text1"/>
          <w:sz w:val="24"/>
          <w:szCs w:val="24"/>
          <w:lang w:eastAsia="ru-RU"/>
        </w:rPr>
        <w:t>СВЕДЕНИЯ ОБ АВТОРАХ</w:t>
      </w:r>
    </w:p>
    <w:p w14:paraId="0A4ACA88" w14:textId="5962C7BE" w:rsidR="005850A9" w:rsidRPr="006B5C3F" w:rsidRDefault="005850A9" w:rsidP="006B5C3F">
      <w:pPr>
        <w:shd w:val="clear" w:color="auto" w:fill="FFFFFF"/>
        <w:spacing w:before="75" w:after="75" w:line="240" w:lineRule="auto"/>
        <w:ind w:firstLine="709"/>
        <w:jc w:val="both"/>
        <w:rPr>
          <w:rFonts w:ascii="Times New Roman" w:eastAsia="Times New Roman" w:hAnsi="Times New Roman" w:cs="Times New Roman"/>
          <w:color w:val="000000" w:themeColor="text1"/>
          <w:sz w:val="24"/>
          <w:szCs w:val="24"/>
          <w:lang w:eastAsia="ru-RU"/>
        </w:rPr>
      </w:pPr>
      <w:r w:rsidRPr="002061A2">
        <w:rPr>
          <w:rFonts w:ascii="Times New Roman" w:eastAsia="Times New Roman" w:hAnsi="Times New Roman" w:cs="Times New Roman"/>
          <w:color w:val="000000" w:themeColor="text1"/>
          <w:sz w:val="24"/>
          <w:szCs w:val="24"/>
          <w:lang w:eastAsia="ru-RU"/>
        </w:rPr>
        <w:t>После списков литературы указываются сведения об авторах: имя, отчество (полностью)</w:t>
      </w:r>
      <w:r w:rsidR="00D20E92">
        <w:rPr>
          <w:rFonts w:ascii="Times New Roman" w:eastAsia="Times New Roman" w:hAnsi="Times New Roman" w:cs="Times New Roman"/>
          <w:color w:val="000000" w:themeColor="text1"/>
          <w:sz w:val="24"/>
          <w:szCs w:val="24"/>
          <w:lang w:eastAsia="ru-RU"/>
        </w:rPr>
        <w:t>, фамилия</w:t>
      </w:r>
      <w:r w:rsidRPr="002061A2">
        <w:rPr>
          <w:rFonts w:ascii="Times New Roman" w:eastAsia="Times New Roman" w:hAnsi="Times New Roman" w:cs="Times New Roman"/>
          <w:color w:val="000000" w:themeColor="text1"/>
          <w:sz w:val="24"/>
          <w:szCs w:val="24"/>
          <w:lang w:eastAsia="ru-RU"/>
        </w:rPr>
        <w:t xml:space="preserve"> на русском я</w:t>
      </w:r>
      <w:r w:rsidR="00337D3A">
        <w:rPr>
          <w:rFonts w:ascii="Times New Roman" w:eastAsia="Times New Roman" w:hAnsi="Times New Roman" w:cs="Times New Roman"/>
          <w:color w:val="000000" w:themeColor="text1"/>
          <w:sz w:val="24"/>
          <w:szCs w:val="24"/>
          <w:lang w:eastAsia="ru-RU"/>
        </w:rPr>
        <w:t>зыке</w:t>
      </w:r>
      <w:r w:rsidRPr="002061A2">
        <w:rPr>
          <w:rFonts w:ascii="Times New Roman" w:eastAsia="Times New Roman" w:hAnsi="Times New Roman" w:cs="Times New Roman"/>
          <w:color w:val="000000" w:themeColor="text1"/>
          <w:sz w:val="24"/>
          <w:szCs w:val="24"/>
          <w:lang w:eastAsia="ru-RU"/>
        </w:rPr>
        <w:t>; ученая степень, ученое звание, должность в учреждении/учреждениях, адрес электронной почты всех авторов, идентификационный номер </w:t>
      </w:r>
      <w:hyperlink r:id="rId14" w:history="1">
        <w:r w:rsidRPr="00A02C2A">
          <w:rPr>
            <w:rFonts w:ascii="Times New Roman" w:eastAsia="Times New Roman" w:hAnsi="Times New Roman" w:cs="Times New Roman"/>
            <w:color w:val="000000" w:themeColor="text1"/>
            <w:sz w:val="24"/>
            <w:szCs w:val="24"/>
            <w:lang w:eastAsia="ru-RU"/>
          </w:rPr>
          <w:t>ORCID</w:t>
        </w:r>
      </w:hyperlink>
      <w:r w:rsidR="00D20E92" w:rsidRPr="00D20E92">
        <w:rPr>
          <w:rFonts w:ascii="Times New Roman" w:eastAsia="Calibri" w:hAnsi="Times New Roman" w:cs="Times New Roman"/>
          <w:sz w:val="24"/>
        </w:rPr>
        <w:t xml:space="preserve"> </w:t>
      </w:r>
      <w:r w:rsidR="00D20E92" w:rsidRPr="00C81FD3">
        <w:rPr>
          <w:rFonts w:ascii="Times New Roman" w:eastAsia="Calibri" w:hAnsi="Times New Roman" w:cs="Times New Roman"/>
          <w:sz w:val="24"/>
          <w:lang w:val="en-US"/>
        </w:rPr>
        <w:t>ID</w:t>
      </w:r>
      <w:r w:rsidR="00A02C2A" w:rsidRPr="00A02C2A">
        <w:rPr>
          <w:rFonts w:ascii="Times New Roman" w:eastAsia="Times New Roman" w:hAnsi="Times New Roman" w:cs="Times New Roman"/>
          <w:color w:val="000000" w:themeColor="text1"/>
          <w:sz w:val="24"/>
          <w:szCs w:val="24"/>
          <w:lang w:eastAsia="ru-RU"/>
        </w:rPr>
        <w:t>,</w:t>
      </w:r>
      <w:r w:rsidR="00A02C2A">
        <w:rPr>
          <w:rFonts w:ascii="Times New Roman" w:eastAsia="Times New Roman" w:hAnsi="Times New Roman" w:cs="Times New Roman"/>
          <w:color w:val="000000" w:themeColor="text1"/>
          <w:sz w:val="24"/>
          <w:szCs w:val="24"/>
          <w:lang w:eastAsia="ru-RU"/>
        </w:rPr>
        <w:t xml:space="preserve"> </w:t>
      </w:r>
      <w:r w:rsidR="00A02C2A" w:rsidRPr="00C81FD3">
        <w:rPr>
          <w:rFonts w:ascii="Times New Roman" w:eastAsia="Calibri" w:hAnsi="Times New Roman" w:cs="Times New Roman"/>
          <w:sz w:val="24"/>
          <w:lang w:val="en-US"/>
        </w:rPr>
        <w:t>SPIN</w:t>
      </w:r>
      <w:r w:rsidR="00A02C2A" w:rsidRPr="00C81FD3">
        <w:rPr>
          <w:rFonts w:ascii="Times New Roman" w:eastAsia="Calibri" w:hAnsi="Times New Roman" w:cs="Times New Roman"/>
          <w:sz w:val="24"/>
        </w:rPr>
        <w:t xml:space="preserve"> </w:t>
      </w:r>
      <w:r w:rsidR="00A02C2A" w:rsidRPr="00C81FD3">
        <w:rPr>
          <w:rFonts w:ascii="Times New Roman" w:eastAsia="Calibri" w:hAnsi="Times New Roman" w:cs="Times New Roman"/>
          <w:sz w:val="24"/>
          <w:lang w:val="en-US"/>
        </w:rPr>
        <w:t>ID</w:t>
      </w:r>
      <w:r w:rsidR="006B5C3F">
        <w:rPr>
          <w:rFonts w:ascii="Times New Roman" w:eastAsia="Calibri" w:hAnsi="Times New Roman" w:cs="Times New Roman"/>
          <w:sz w:val="24"/>
        </w:rPr>
        <w:t xml:space="preserve"> и др. </w:t>
      </w:r>
      <w:r w:rsidR="00BC371E">
        <w:rPr>
          <w:rFonts w:ascii="Times New Roman" w:eastAsia="Calibri" w:hAnsi="Times New Roman" w:cs="Times New Roman"/>
          <w:sz w:val="24"/>
        </w:rPr>
        <w:t>(если имеются).</w:t>
      </w:r>
      <w:r w:rsidR="00A02C2A" w:rsidRPr="00C81FD3">
        <w:rPr>
          <w:rFonts w:ascii="Times New Roman" w:eastAsia="Calibri" w:hAnsi="Times New Roman" w:cs="Times New Roman"/>
          <w:i/>
          <w:sz w:val="24"/>
        </w:rPr>
        <w:t xml:space="preserve">   </w:t>
      </w:r>
      <w:r w:rsidRPr="002061A2">
        <w:rPr>
          <w:rFonts w:ascii="Times New Roman" w:eastAsia="Times New Roman" w:hAnsi="Times New Roman" w:cs="Times New Roman"/>
          <w:color w:val="000000" w:themeColor="text1"/>
          <w:sz w:val="24"/>
          <w:szCs w:val="24"/>
          <w:lang w:eastAsia="ru-RU"/>
        </w:rPr>
        <w:t>Сокращения не допускаются.</w:t>
      </w:r>
    </w:p>
    <w:p w14:paraId="5B72BCA1" w14:textId="08CD7E8D" w:rsidR="00A02C2A" w:rsidRPr="00771D89" w:rsidRDefault="00A02C2A" w:rsidP="00771D89">
      <w:pPr>
        <w:shd w:val="clear" w:color="auto" w:fill="FFFFFF"/>
        <w:spacing w:before="75" w:after="75" w:line="240" w:lineRule="auto"/>
        <w:rPr>
          <w:rFonts w:ascii="Times New Roman" w:eastAsia="Times New Roman" w:hAnsi="Times New Roman" w:cs="Times New Roman"/>
          <w:b/>
          <w:bCs/>
          <w:color w:val="000000" w:themeColor="text1"/>
          <w:sz w:val="24"/>
          <w:szCs w:val="24"/>
          <w:lang w:eastAsia="ru-RU"/>
        </w:rPr>
      </w:pPr>
      <w:proofErr w:type="spellStart"/>
      <w:r w:rsidRPr="00A02C2A">
        <w:rPr>
          <w:rFonts w:ascii="Times New Roman" w:eastAsia="Times New Roman" w:hAnsi="Times New Roman" w:cs="Times New Roman"/>
          <w:b/>
          <w:bCs/>
          <w:color w:val="000000" w:themeColor="text1"/>
          <w:sz w:val="24"/>
          <w:szCs w:val="24"/>
          <w:lang w:eastAsia="ru-RU"/>
        </w:rPr>
        <w:t>Пример:</w:t>
      </w:r>
      <w:r w:rsidRPr="00A02C2A">
        <w:rPr>
          <w:rFonts w:ascii="Times New Roman" w:eastAsia="Times New Roman" w:hAnsi="Times New Roman" w:cs="Times New Roman"/>
          <w:color w:val="000000" w:themeColor="text1"/>
          <w:sz w:val="24"/>
          <w:szCs w:val="24"/>
          <w:lang w:eastAsia="ru-RU"/>
        </w:rPr>
        <w:t>Пётр</w:t>
      </w:r>
      <w:proofErr w:type="spellEnd"/>
      <w:r w:rsidRPr="00A02C2A">
        <w:rPr>
          <w:rFonts w:ascii="Times New Roman" w:eastAsia="Times New Roman" w:hAnsi="Times New Roman" w:cs="Times New Roman"/>
          <w:color w:val="000000" w:themeColor="text1"/>
          <w:sz w:val="24"/>
          <w:szCs w:val="24"/>
          <w:lang w:eastAsia="ru-RU"/>
        </w:rPr>
        <w:t xml:space="preserve"> Анатольевич</w:t>
      </w:r>
      <w:r w:rsidR="00D20E92" w:rsidRPr="00D20E92">
        <w:rPr>
          <w:rFonts w:ascii="Times New Roman" w:eastAsia="Times New Roman" w:hAnsi="Times New Roman" w:cs="Times New Roman"/>
          <w:color w:val="000000" w:themeColor="text1"/>
          <w:sz w:val="24"/>
          <w:szCs w:val="24"/>
          <w:lang w:eastAsia="ru-RU"/>
        </w:rPr>
        <w:t xml:space="preserve"> </w:t>
      </w:r>
      <w:r w:rsidR="00D20E92" w:rsidRPr="00A02C2A">
        <w:rPr>
          <w:rFonts w:ascii="Times New Roman" w:eastAsia="Times New Roman" w:hAnsi="Times New Roman" w:cs="Times New Roman"/>
          <w:color w:val="000000" w:themeColor="text1"/>
          <w:sz w:val="24"/>
          <w:szCs w:val="24"/>
          <w:lang w:eastAsia="ru-RU"/>
        </w:rPr>
        <w:t>Коробов</w:t>
      </w:r>
      <w:r w:rsidRPr="00A02C2A">
        <w:rPr>
          <w:rFonts w:ascii="Times New Roman" w:eastAsia="Times New Roman" w:hAnsi="Times New Roman" w:cs="Times New Roman"/>
          <w:color w:val="000000" w:themeColor="text1"/>
          <w:sz w:val="24"/>
          <w:szCs w:val="24"/>
          <w:lang w:eastAsia="ru-RU"/>
        </w:rPr>
        <w:t xml:space="preserve">, доктор </w:t>
      </w:r>
      <w:r>
        <w:rPr>
          <w:rFonts w:ascii="Times New Roman" w:eastAsia="Times New Roman" w:hAnsi="Times New Roman" w:cs="Times New Roman"/>
          <w:color w:val="000000" w:themeColor="text1"/>
          <w:sz w:val="24"/>
          <w:szCs w:val="24"/>
          <w:lang w:eastAsia="ru-RU"/>
        </w:rPr>
        <w:t>фармацевтических</w:t>
      </w:r>
      <w:r w:rsidRPr="00A02C2A">
        <w:rPr>
          <w:rFonts w:ascii="Times New Roman" w:eastAsia="Times New Roman" w:hAnsi="Times New Roman" w:cs="Times New Roman"/>
          <w:color w:val="000000" w:themeColor="text1"/>
          <w:sz w:val="24"/>
          <w:szCs w:val="24"/>
          <w:lang w:eastAsia="ru-RU"/>
        </w:rPr>
        <w:t xml:space="preserve"> наук, доцент, профессор кафедры фармакологии</w:t>
      </w:r>
      <w:r w:rsidR="00752661">
        <w:rPr>
          <w:rFonts w:ascii="Times New Roman" w:eastAsia="Times New Roman" w:hAnsi="Times New Roman" w:cs="Times New Roman"/>
          <w:color w:val="000000" w:themeColor="text1"/>
          <w:sz w:val="24"/>
          <w:szCs w:val="24"/>
          <w:lang w:eastAsia="ru-RU"/>
        </w:rPr>
        <w:t>,</w:t>
      </w:r>
      <w:r w:rsidRPr="00A02C2A">
        <w:rPr>
          <w:rFonts w:ascii="Times New Roman" w:hAnsi="Times New Roman" w:cs="Times New Roman"/>
          <w:sz w:val="24"/>
          <w:szCs w:val="24"/>
        </w:rPr>
        <w:t xml:space="preserve"> </w:t>
      </w:r>
      <w:r w:rsidR="004363FC" w:rsidRPr="00F976A5">
        <w:rPr>
          <w:rFonts w:ascii="Times New Roman" w:hAnsi="Times New Roman" w:cs="Times New Roman"/>
          <w:sz w:val="24"/>
          <w:szCs w:val="24"/>
        </w:rPr>
        <w:t>Орловский государственный университет им</w:t>
      </w:r>
      <w:r w:rsidR="004363FC">
        <w:rPr>
          <w:rFonts w:ascii="Times New Roman" w:hAnsi="Times New Roman" w:cs="Times New Roman"/>
          <w:sz w:val="24"/>
          <w:szCs w:val="24"/>
        </w:rPr>
        <w:t>ени</w:t>
      </w:r>
      <w:r w:rsidR="004363FC" w:rsidRPr="00F976A5">
        <w:rPr>
          <w:rFonts w:ascii="Times New Roman" w:hAnsi="Times New Roman" w:cs="Times New Roman"/>
          <w:sz w:val="24"/>
          <w:szCs w:val="24"/>
        </w:rPr>
        <w:t xml:space="preserve"> </w:t>
      </w:r>
      <w:proofErr w:type="spellStart"/>
      <w:r w:rsidR="004363FC" w:rsidRPr="00F976A5">
        <w:rPr>
          <w:rFonts w:ascii="Times New Roman" w:hAnsi="Times New Roman" w:cs="Times New Roman"/>
          <w:sz w:val="24"/>
          <w:szCs w:val="24"/>
        </w:rPr>
        <w:t>И.С.Тургенева</w:t>
      </w:r>
      <w:proofErr w:type="spellEnd"/>
      <w:r w:rsidR="004363FC" w:rsidRPr="00F976A5">
        <w:rPr>
          <w:rFonts w:ascii="Times New Roman" w:hAnsi="Times New Roman" w:cs="Times New Roman"/>
          <w:sz w:val="24"/>
          <w:szCs w:val="24"/>
        </w:rPr>
        <w:t>,</w:t>
      </w:r>
      <w:r w:rsidR="004363FC">
        <w:rPr>
          <w:rFonts w:ascii="Times New Roman" w:hAnsi="Times New Roman" w:cs="Times New Roman"/>
          <w:sz w:val="24"/>
          <w:szCs w:val="24"/>
        </w:rPr>
        <w:t xml:space="preserve"> </w:t>
      </w:r>
      <w:proofErr w:type="spellStart"/>
      <w:r w:rsidRPr="004363FC">
        <w:rPr>
          <w:rFonts w:ascii="Times New Roman" w:hAnsi="Times New Roman" w:cs="Times New Roman"/>
          <w:sz w:val="24"/>
          <w:szCs w:val="24"/>
          <w:lang w:val="en-US"/>
        </w:rPr>
        <w:t>kor</w:t>
      </w:r>
      <w:proofErr w:type="spellEnd"/>
      <w:r w:rsidRPr="004363FC">
        <w:rPr>
          <w:rFonts w:ascii="Times New Roman" w:hAnsi="Times New Roman" w:cs="Times New Roman"/>
          <w:sz w:val="24"/>
          <w:szCs w:val="24"/>
        </w:rPr>
        <w:t>@</w:t>
      </w:r>
      <w:r w:rsidRPr="004363FC">
        <w:rPr>
          <w:rFonts w:ascii="Times New Roman" w:hAnsi="Times New Roman" w:cs="Times New Roman"/>
          <w:sz w:val="24"/>
          <w:szCs w:val="24"/>
          <w:lang w:val="en-US"/>
        </w:rPr>
        <w:t>bk</w:t>
      </w:r>
      <w:r w:rsidRPr="004363FC">
        <w:rPr>
          <w:rFonts w:ascii="Times New Roman" w:hAnsi="Times New Roman" w:cs="Times New Roman"/>
          <w:sz w:val="24"/>
          <w:szCs w:val="24"/>
        </w:rPr>
        <w:t>.</w:t>
      </w:r>
      <w:proofErr w:type="spellStart"/>
      <w:r w:rsidRPr="004363FC">
        <w:rPr>
          <w:rFonts w:ascii="Times New Roman" w:hAnsi="Times New Roman" w:cs="Times New Roman"/>
          <w:sz w:val="24"/>
          <w:szCs w:val="24"/>
          <w:lang w:val="en-US"/>
        </w:rPr>
        <w:t>ru</w:t>
      </w:r>
      <w:proofErr w:type="spellEnd"/>
      <w:r w:rsidRPr="004363FC">
        <w:rPr>
          <w:rFonts w:ascii="Times New Roman" w:hAnsi="Times New Roman" w:cs="Times New Roman"/>
          <w:sz w:val="24"/>
          <w:szCs w:val="24"/>
        </w:rPr>
        <w:t xml:space="preserve">, </w:t>
      </w:r>
      <w:r w:rsidRPr="00A02C2A">
        <w:rPr>
          <w:rFonts w:ascii="Times New Roman" w:eastAsia="Calibri" w:hAnsi="Times New Roman" w:cs="Times New Roman"/>
          <w:sz w:val="24"/>
          <w:szCs w:val="24"/>
          <w:lang w:val="en-US"/>
        </w:rPr>
        <w:t>SPIN</w:t>
      </w:r>
      <w:r w:rsidRPr="004363FC">
        <w:rPr>
          <w:rFonts w:ascii="Times New Roman" w:eastAsia="Calibri" w:hAnsi="Times New Roman" w:cs="Times New Roman"/>
          <w:sz w:val="24"/>
          <w:szCs w:val="24"/>
        </w:rPr>
        <w:t xml:space="preserve"> </w:t>
      </w:r>
      <w:r w:rsidRPr="00A02C2A">
        <w:rPr>
          <w:rFonts w:ascii="Times New Roman" w:eastAsia="Calibri" w:hAnsi="Times New Roman" w:cs="Times New Roman"/>
          <w:sz w:val="24"/>
          <w:szCs w:val="24"/>
          <w:lang w:val="en-US"/>
        </w:rPr>
        <w:t>ID</w:t>
      </w:r>
      <w:r w:rsidRPr="004363FC">
        <w:rPr>
          <w:rFonts w:ascii="Times New Roman" w:eastAsia="Calibri" w:hAnsi="Times New Roman" w:cs="Times New Roman"/>
          <w:sz w:val="24"/>
          <w:szCs w:val="24"/>
        </w:rPr>
        <w:t>:</w:t>
      </w:r>
      <w:r w:rsidRPr="004363FC">
        <w:rPr>
          <w:rFonts w:ascii="Times New Roman" w:eastAsia="Calibri" w:hAnsi="Times New Roman" w:cs="Times New Roman"/>
          <w:i/>
          <w:sz w:val="24"/>
          <w:szCs w:val="24"/>
        </w:rPr>
        <w:t xml:space="preserve">   </w:t>
      </w:r>
      <w:r w:rsidRPr="004363FC">
        <w:rPr>
          <w:rFonts w:ascii="Times New Roman" w:eastAsia="Calibri" w:hAnsi="Times New Roman" w:cs="Times New Roman"/>
          <w:sz w:val="24"/>
          <w:szCs w:val="24"/>
        </w:rPr>
        <w:t>8477-9800;</w:t>
      </w:r>
      <w:r w:rsidRPr="004363FC">
        <w:rPr>
          <w:rFonts w:ascii="Times New Roman" w:eastAsia="Calibri" w:hAnsi="Times New Roman" w:cs="Times New Roman"/>
          <w:i/>
          <w:sz w:val="24"/>
          <w:szCs w:val="24"/>
        </w:rPr>
        <w:t xml:space="preserve">  </w:t>
      </w:r>
      <w:r w:rsidRPr="00A02C2A">
        <w:rPr>
          <w:rFonts w:ascii="Times New Roman" w:eastAsia="Calibri" w:hAnsi="Times New Roman" w:cs="Times New Roman"/>
          <w:sz w:val="24"/>
          <w:szCs w:val="24"/>
          <w:lang w:val="en-US"/>
        </w:rPr>
        <w:t>ORCID</w:t>
      </w:r>
      <w:r w:rsidRPr="004363FC">
        <w:rPr>
          <w:rFonts w:ascii="Times New Roman" w:eastAsia="Calibri" w:hAnsi="Times New Roman" w:cs="Times New Roman"/>
          <w:sz w:val="24"/>
          <w:szCs w:val="24"/>
        </w:rPr>
        <w:t xml:space="preserve"> </w:t>
      </w:r>
      <w:r w:rsidRPr="00A02C2A">
        <w:rPr>
          <w:rFonts w:ascii="Times New Roman" w:eastAsia="Calibri" w:hAnsi="Times New Roman" w:cs="Times New Roman"/>
          <w:sz w:val="24"/>
          <w:szCs w:val="24"/>
          <w:lang w:val="en-US"/>
        </w:rPr>
        <w:t>ID</w:t>
      </w:r>
      <w:r w:rsidRPr="004363FC">
        <w:rPr>
          <w:rFonts w:ascii="Times New Roman" w:eastAsia="Calibri" w:hAnsi="Times New Roman" w:cs="Times New Roman"/>
          <w:sz w:val="24"/>
          <w:szCs w:val="24"/>
        </w:rPr>
        <w:t>: 0000-0001-8966-0755</w:t>
      </w:r>
    </w:p>
    <w:p w14:paraId="3AB50B66" w14:textId="0EB6100E" w:rsidR="009D3C4D" w:rsidRPr="00337D3A" w:rsidRDefault="009D3C4D" w:rsidP="00337D3A">
      <w:pPr>
        <w:spacing w:after="0" w:line="240" w:lineRule="auto"/>
        <w:ind w:firstLine="567"/>
        <w:jc w:val="both"/>
        <w:textAlignment w:val="baseline"/>
        <w:rPr>
          <w:rFonts w:ascii="Times New Roman" w:hAnsi="Times New Roman" w:cs="Times New Roman"/>
          <w:color w:val="000000" w:themeColor="text1"/>
          <w:sz w:val="24"/>
          <w:szCs w:val="24"/>
        </w:rPr>
      </w:pPr>
      <w:r w:rsidRPr="00337D3A">
        <w:rPr>
          <w:rFonts w:ascii="Times New Roman" w:eastAsia="Times New Roman" w:hAnsi="Times New Roman" w:cs="Times New Roman"/>
          <w:color w:val="000000" w:themeColor="text1"/>
          <w:sz w:val="24"/>
          <w:szCs w:val="24"/>
          <w:lang w:eastAsia="ru-RU"/>
        </w:rPr>
        <w:t xml:space="preserve">7.Фамилию, имя, отчество,   </w:t>
      </w:r>
      <w:proofErr w:type="spellStart"/>
      <w:r w:rsidRPr="00337D3A">
        <w:rPr>
          <w:rFonts w:ascii="Times New Roman" w:eastAsia="Times New Roman" w:hAnsi="Times New Roman" w:cs="Times New Roman"/>
          <w:color w:val="000000" w:themeColor="text1"/>
          <w:sz w:val="24"/>
          <w:szCs w:val="24"/>
          <w:lang w:eastAsia="ru-RU"/>
        </w:rPr>
        <w:t>e-mail</w:t>
      </w:r>
      <w:proofErr w:type="spellEnd"/>
      <w:r w:rsidRPr="00337D3A">
        <w:rPr>
          <w:rFonts w:ascii="Times New Roman" w:eastAsia="Times New Roman" w:hAnsi="Times New Roman" w:cs="Times New Roman"/>
          <w:color w:val="000000" w:themeColor="text1"/>
          <w:sz w:val="24"/>
          <w:szCs w:val="24"/>
          <w:lang w:eastAsia="ru-RU"/>
        </w:rPr>
        <w:t>, номер телефона (рабочий или мобильный) автора, ответственного за контакты с редакцией</w:t>
      </w:r>
      <w:r w:rsidR="00771D89">
        <w:rPr>
          <w:rFonts w:ascii="Times New Roman" w:eastAsia="Times New Roman" w:hAnsi="Times New Roman" w:cs="Times New Roman"/>
          <w:color w:val="000000" w:themeColor="text1"/>
          <w:sz w:val="24"/>
          <w:szCs w:val="24"/>
          <w:lang w:eastAsia="ru-RU"/>
        </w:rPr>
        <w:t>.</w:t>
      </w:r>
    </w:p>
    <w:p w14:paraId="15FD73C8" w14:textId="408B2A97" w:rsidR="009D3C4D" w:rsidRPr="00337D3A" w:rsidRDefault="009D3C4D" w:rsidP="00771D89">
      <w:pPr>
        <w:spacing w:after="0" w:line="240" w:lineRule="auto"/>
        <w:ind w:firstLine="567"/>
        <w:jc w:val="both"/>
        <w:textAlignment w:val="baseline"/>
        <w:rPr>
          <w:rFonts w:ascii="Times New Roman" w:hAnsi="Times New Roman" w:cs="Times New Roman"/>
          <w:color w:val="000000" w:themeColor="text1"/>
          <w:sz w:val="24"/>
          <w:szCs w:val="24"/>
        </w:rPr>
      </w:pPr>
      <w:r w:rsidRPr="00337D3A">
        <w:rPr>
          <w:rFonts w:ascii="Times New Roman" w:hAnsi="Times New Roman" w:cs="Times New Roman"/>
          <w:color w:val="000000" w:themeColor="text1"/>
          <w:sz w:val="24"/>
          <w:szCs w:val="24"/>
        </w:rPr>
        <w:t>Пример –</w:t>
      </w:r>
      <w:r w:rsidRPr="00771D89">
        <w:rPr>
          <w:rFonts w:ascii="Times New Roman" w:hAnsi="Times New Roman" w:cs="Times New Roman"/>
          <w:sz w:val="24"/>
          <w:szCs w:val="24"/>
        </w:rPr>
        <w:t>Автор,</w:t>
      </w:r>
      <w:r w:rsidRPr="00337D3A">
        <w:rPr>
          <w:rFonts w:ascii="Times New Roman" w:hAnsi="Times New Roman" w:cs="Times New Roman"/>
          <w:color w:val="000000" w:themeColor="text1"/>
          <w:sz w:val="24"/>
          <w:szCs w:val="24"/>
        </w:rPr>
        <w:t xml:space="preserve"> ответственный за переписку: Иван Васильевич Петров, </w:t>
      </w:r>
      <w:hyperlink r:id="rId15" w:history="1">
        <w:r w:rsidRPr="00337D3A">
          <w:rPr>
            <w:rStyle w:val="a6"/>
            <w:rFonts w:ascii="Times New Roman" w:hAnsi="Times New Roman" w:cs="Times New Roman"/>
            <w:color w:val="000000" w:themeColor="text1"/>
            <w:sz w:val="24"/>
            <w:szCs w:val="24"/>
          </w:rPr>
          <w:t>ivp@mail.ru</w:t>
        </w:r>
      </w:hyperlink>
      <w:r w:rsidRPr="00337D3A">
        <w:rPr>
          <w:rFonts w:ascii="Times New Roman" w:hAnsi="Times New Roman" w:cs="Times New Roman"/>
          <w:color w:val="000000" w:themeColor="text1"/>
          <w:sz w:val="24"/>
          <w:szCs w:val="24"/>
        </w:rPr>
        <w:t>, 8-910-204-86-36</w:t>
      </w:r>
    </w:p>
    <w:p w14:paraId="60984A78" w14:textId="7BFFEFC0" w:rsidR="009E6B35" w:rsidRDefault="009E6B35" w:rsidP="009E6B35">
      <w:pPr>
        <w:spacing w:before="75" w:after="75" w:line="240" w:lineRule="auto"/>
        <w:ind w:firstLine="567"/>
        <w:textAlignment w:val="baseline"/>
        <w:outlineLvl w:val="3"/>
        <w:rPr>
          <w:rFonts w:ascii="Times New Roman" w:eastAsia="Times New Roman" w:hAnsi="Times New Roman" w:cs="Times New Roman"/>
          <w:b/>
          <w:bCs/>
          <w:sz w:val="24"/>
          <w:szCs w:val="24"/>
          <w:lang w:eastAsia="ru-RU"/>
        </w:rPr>
      </w:pPr>
      <w:r w:rsidRPr="00F6710E">
        <w:rPr>
          <w:rFonts w:ascii="Times New Roman" w:eastAsia="Times New Roman" w:hAnsi="Times New Roman" w:cs="Times New Roman"/>
          <w:b/>
          <w:bCs/>
          <w:sz w:val="24"/>
          <w:szCs w:val="24"/>
          <w:lang w:eastAsia="ru-RU"/>
        </w:rPr>
        <w:t>КОНФИДЕНЦИАЛЬНОСТЬ</w:t>
      </w:r>
      <w:r>
        <w:rPr>
          <w:rFonts w:ascii="Times New Roman" w:eastAsia="Times New Roman" w:hAnsi="Times New Roman" w:cs="Times New Roman"/>
          <w:b/>
          <w:bCs/>
          <w:sz w:val="24"/>
          <w:szCs w:val="24"/>
          <w:lang w:eastAsia="ru-RU"/>
        </w:rPr>
        <w:t xml:space="preserve">  </w:t>
      </w:r>
    </w:p>
    <w:p w14:paraId="4D6DD794" w14:textId="77777777" w:rsidR="009E6B35" w:rsidRDefault="009E6B35" w:rsidP="009E6B35">
      <w:pPr>
        <w:spacing w:before="75" w:after="75" w:line="240" w:lineRule="auto"/>
        <w:ind w:firstLine="567"/>
        <w:textAlignment w:val="baseline"/>
        <w:outlineLvl w:val="3"/>
        <w:rPr>
          <w:rFonts w:ascii="Times New Roman" w:eastAsia="Times New Roman" w:hAnsi="Times New Roman" w:cs="Times New Roman"/>
          <w:b/>
          <w:bCs/>
          <w:sz w:val="24"/>
          <w:szCs w:val="24"/>
          <w:lang w:eastAsia="ru-RU"/>
        </w:rPr>
      </w:pPr>
      <w:r w:rsidRPr="00F6710E">
        <w:rPr>
          <w:rFonts w:ascii="Times New Roman" w:eastAsia="Times New Roman" w:hAnsi="Times New Roman" w:cs="Times New Roman"/>
          <w:sz w:val="24"/>
          <w:szCs w:val="24"/>
          <w:lang w:eastAsia="ru-RU"/>
        </w:rPr>
        <w:t>Редакционная коллегия журнала и администрация сайта журнала не вправе передавать персональную информацию, которая была указана пользователем при подаче рукописи через сайт журнала, третьим лицам, за исключением тех случаев и в том объеме, который прямо указан в условиях авторского договора.</w:t>
      </w:r>
    </w:p>
    <w:p w14:paraId="09F41785" w14:textId="77777777" w:rsidR="009E6B35" w:rsidRDefault="009E6B35" w:rsidP="009E6B35">
      <w:pPr>
        <w:spacing w:before="75" w:after="75" w:line="240" w:lineRule="auto"/>
        <w:ind w:firstLine="567"/>
        <w:textAlignment w:val="baseline"/>
        <w:outlineLvl w:val="3"/>
        <w:rPr>
          <w:rFonts w:ascii="Times New Roman" w:eastAsia="Times New Roman" w:hAnsi="Times New Roman" w:cs="Times New Roman"/>
          <w:b/>
          <w:bCs/>
          <w:sz w:val="24"/>
          <w:szCs w:val="24"/>
          <w:lang w:eastAsia="ru-RU"/>
        </w:rPr>
      </w:pPr>
      <w:r w:rsidRPr="00627032">
        <w:rPr>
          <w:rFonts w:ascii="Times New Roman" w:eastAsia="Times New Roman" w:hAnsi="Times New Roman" w:cs="Times New Roman"/>
          <w:sz w:val="24"/>
          <w:szCs w:val="24"/>
          <w:lang w:eastAsia="ru-RU"/>
        </w:rPr>
        <w:t>1.</w:t>
      </w:r>
      <w:r w:rsidRPr="00F6710E">
        <w:rPr>
          <w:rFonts w:ascii="Times New Roman" w:eastAsia="Times New Roman" w:hAnsi="Times New Roman" w:cs="Times New Roman"/>
          <w:sz w:val="24"/>
          <w:szCs w:val="24"/>
          <w:lang w:eastAsia="ru-RU"/>
        </w:rPr>
        <w:t>Место работы и адрес электронной почты авторов статьи, принятой к печати, публикуются в разделе «Сведения об авторах» печатного варианта журнала, а также в разделе «Об авторах» на странице статьи на сайте журнала.</w:t>
      </w:r>
    </w:p>
    <w:p w14:paraId="7436F91E" w14:textId="77777777" w:rsidR="009E6B35" w:rsidRPr="00627032" w:rsidRDefault="009E6B35" w:rsidP="009E6B35">
      <w:pPr>
        <w:spacing w:before="75" w:after="75" w:line="240" w:lineRule="auto"/>
        <w:ind w:firstLine="567"/>
        <w:textAlignment w:val="baseline"/>
        <w:outlineLvl w:val="3"/>
        <w:rPr>
          <w:rFonts w:ascii="Times New Roman" w:eastAsia="Times New Roman" w:hAnsi="Times New Roman" w:cs="Times New Roman"/>
          <w:b/>
          <w:bCs/>
          <w:sz w:val="24"/>
          <w:szCs w:val="24"/>
          <w:lang w:eastAsia="ru-RU"/>
        </w:rPr>
      </w:pPr>
      <w:r w:rsidRPr="00627032">
        <w:rPr>
          <w:rFonts w:ascii="Times New Roman" w:eastAsia="Times New Roman" w:hAnsi="Times New Roman" w:cs="Times New Roman"/>
          <w:sz w:val="24"/>
          <w:szCs w:val="24"/>
          <w:lang w:eastAsia="ru-RU"/>
        </w:rPr>
        <w:t>2.</w:t>
      </w:r>
      <w:r w:rsidRPr="00F6710E">
        <w:rPr>
          <w:rFonts w:ascii="Times New Roman" w:eastAsia="Times New Roman" w:hAnsi="Times New Roman" w:cs="Times New Roman"/>
          <w:sz w:val="24"/>
          <w:szCs w:val="24"/>
          <w:lang w:eastAsia="ru-RU"/>
        </w:rPr>
        <w:t>Номер телефона автора, ответственного за переписку, известен только руководству редакционной коллегии и используется исключительно для технических целей в процессе подготовки статьи к публикации. В журнале и на сайте журнала номер телефона не публикуется.</w:t>
      </w:r>
    </w:p>
    <w:p w14:paraId="25264E86" w14:textId="77777777" w:rsidR="00B80442" w:rsidRPr="009E6B35" w:rsidRDefault="00B80442" w:rsidP="00B80442">
      <w:pPr>
        <w:spacing w:before="75" w:after="75" w:line="240" w:lineRule="auto"/>
        <w:jc w:val="center"/>
        <w:textAlignment w:val="baseline"/>
        <w:outlineLvl w:val="1"/>
        <w:rPr>
          <w:rFonts w:ascii="Times New Roman" w:eastAsia="Times New Roman" w:hAnsi="Times New Roman" w:cs="Times New Roman"/>
          <w:b/>
          <w:bCs/>
          <w:sz w:val="24"/>
          <w:szCs w:val="24"/>
          <w:lang w:eastAsia="ru-RU"/>
        </w:rPr>
      </w:pPr>
    </w:p>
    <w:p w14:paraId="40194C0D" w14:textId="6E802073" w:rsidR="006B12D9" w:rsidRDefault="006B12D9" w:rsidP="00B80442">
      <w:pPr>
        <w:spacing w:before="75" w:after="75" w:line="240" w:lineRule="auto"/>
        <w:jc w:val="center"/>
        <w:textAlignment w:val="baseline"/>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ОБРАЗЕЦ СОПРОВОДИТЕЛЬНОГО ПИСЬМА</w:t>
      </w:r>
    </w:p>
    <w:p w14:paraId="44BCAFC4" w14:textId="15AFD32A" w:rsidR="00B80442" w:rsidRDefault="00B80442" w:rsidP="00B80442">
      <w:pPr>
        <w:spacing w:before="75" w:after="75" w:line="240" w:lineRule="auto"/>
        <w:jc w:val="center"/>
        <w:textAlignment w:val="baseline"/>
        <w:outlineLvl w:val="1"/>
        <w:rPr>
          <w:rFonts w:ascii="Times New Roman" w:eastAsia="Times New Roman" w:hAnsi="Times New Roman" w:cs="Times New Roman"/>
          <w:b/>
          <w:bCs/>
          <w:sz w:val="24"/>
          <w:szCs w:val="24"/>
          <w:lang w:eastAsia="ru-RU"/>
        </w:rPr>
      </w:pPr>
    </w:p>
    <w:p w14:paraId="6360C34C" w14:textId="77777777" w:rsidR="00B80442" w:rsidRPr="00B80442" w:rsidRDefault="00B80442" w:rsidP="00B80442">
      <w:pPr>
        <w:spacing w:after="0" w:line="276" w:lineRule="auto"/>
        <w:contextualSpacing/>
        <w:jc w:val="right"/>
        <w:rPr>
          <w:rFonts w:ascii="Times New Roman" w:eastAsia="Times New Roman" w:hAnsi="Times New Roman" w:cs="Times New Roman"/>
          <w:b/>
          <w:color w:val="000000"/>
        </w:rPr>
      </w:pPr>
    </w:p>
    <w:p w14:paraId="123133FF" w14:textId="77777777" w:rsidR="00B80442" w:rsidRPr="00B80442" w:rsidRDefault="00B80442" w:rsidP="00B80442">
      <w:pPr>
        <w:spacing w:after="0" w:line="276" w:lineRule="auto"/>
        <w:contextualSpacing/>
        <w:jc w:val="right"/>
        <w:rPr>
          <w:rFonts w:ascii="Times New Roman" w:eastAsia="Times New Roman" w:hAnsi="Times New Roman" w:cs="Times New Roman"/>
          <w:b/>
          <w:color w:val="000000"/>
        </w:rPr>
      </w:pPr>
      <w:r w:rsidRPr="00B80442">
        <w:rPr>
          <w:rFonts w:ascii="Times New Roman" w:eastAsia="Times New Roman" w:hAnsi="Times New Roman" w:cs="Times New Roman"/>
          <w:b/>
          <w:color w:val="000000"/>
        </w:rPr>
        <w:t>Главному редактору</w:t>
      </w:r>
    </w:p>
    <w:tbl>
      <w:tblPr>
        <w:tblW w:w="10080" w:type="dxa"/>
        <w:tblInd w:w="-72" w:type="dxa"/>
        <w:tblLook w:val="0000" w:firstRow="0" w:lastRow="0" w:firstColumn="0" w:lastColumn="0" w:noHBand="0" w:noVBand="0"/>
      </w:tblPr>
      <w:tblGrid>
        <w:gridCol w:w="10080"/>
      </w:tblGrid>
      <w:tr w:rsidR="00B80442" w:rsidRPr="00B80442" w14:paraId="300273EF" w14:textId="77777777" w:rsidTr="00534326">
        <w:trPr>
          <w:trHeight w:val="20"/>
        </w:trPr>
        <w:tc>
          <w:tcPr>
            <w:tcW w:w="6120" w:type="dxa"/>
            <w:shd w:val="clear" w:color="auto" w:fill="auto"/>
          </w:tcPr>
          <w:p w14:paraId="04A47B02" w14:textId="77777777" w:rsidR="00B80442" w:rsidRPr="00B80442" w:rsidRDefault="00B80442" w:rsidP="00B80442">
            <w:pPr>
              <w:spacing w:after="0" w:line="240" w:lineRule="auto"/>
              <w:jc w:val="center"/>
              <w:rPr>
                <w:rFonts w:ascii="Times New Roman" w:eastAsia="Calibri" w:hAnsi="Times New Roman" w:cs="Times New Roman"/>
                <w:b/>
              </w:rPr>
            </w:pPr>
            <w:r w:rsidRPr="00B80442">
              <w:rPr>
                <w:rFonts w:ascii="Times New Roman" w:eastAsia="Times New Roman" w:hAnsi="Times New Roman" w:cs="Times New Roman"/>
                <w:b/>
                <w:bCs/>
                <w:color w:val="000000"/>
              </w:rPr>
              <w:t xml:space="preserve">                                                                   журнала </w:t>
            </w:r>
            <w:r w:rsidRPr="00B80442">
              <w:rPr>
                <w:rFonts w:ascii="Times New Roman" w:eastAsia="Calibri" w:hAnsi="Times New Roman" w:cs="Times New Roman"/>
                <w:b/>
              </w:rPr>
              <w:t>«ИННОВАЦИИ В МЕДИЦИНЕ И ФАРМАЦИИ»</w:t>
            </w:r>
          </w:p>
          <w:p w14:paraId="350FA623" w14:textId="77777777" w:rsidR="00B80442" w:rsidRPr="00B80442" w:rsidRDefault="00B80442" w:rsidP="00B80442">
            <w:pPr>
              <w:spacing w:after="0" w:line="240" w:lineRule="auto"/>
              <w:jc w:val="center"/>
              <w:rPr>
                <w:rFonts w:ascii="Times New Roman" w:eastAsia="Calibri" w:hAnsi="Times New Roman" w:cs="Times New Roman"/>
                <w:b/>
              </w:rPr>
            </w:pPr>
            <w:r w:rsidRPr="00B80442">
              <w:rPr>
                <w:rFonts w:ascii="Times New Roman" w:eastAsia="Calibri" w:hAnsi="Times New Roman" w:cs="Times New Roman"/>
                <w:b/>
              </w:rPr>
              <w:t xml:space="preserve">                                                                                                                                        </w:t>
            </w:r>
            <w:proofErr w:type="spellStart"/>
            <w:r w:rsidRPr="00B80442">
              <w:rPr>
                <w:rFonts w:ascii="Times New Roman" w:eastAsia="Calibri" w:hAnsi="Times New Roman" w:cs="Times New Roman"/>
                <w:b/>
              </w:rPr>
              <w:t>Снимщиковой</w:t>
            </w:r>
            <w:proofErr w:type="spellEnd"/>
            <w:r w:rsidRPr="00B80442">
              <w:rPr>
                <w:rFonts w:ascii="Times New Roman" w:eastAsia="Calibri" w:hAnsi="Times New Roman" w:cs="Times New Roman"/>
                <w:b/>
              </w:rPr>
              <w:t xml:space="preserve"> И.А.</w:t>
            </w:r>
          </w:p>
          <w:p w14:paraId="34655F36" w14:textId="77777777" w:rsidR="00B80442" w:rsidRPr="00B80442" w:rsidRDefault="00B80442" w:rsidP="00B80442">
            <w:pPr>
              <w:spacing w:after="0" w:line="240" w:lineRule="auto"/>
              <w:jc w:val="right"/>
              <w:rPr>
                <w:rFonts w:ascii="Times New Roman" w:eastAsia="Times New Roman" w:hAnsi="Times New Roman" w:cs="Times New Roman"/>
                <w:b/>
                <w:bCs/>
              </w:rPr>
            </w:pPr>
          </w:p>
        </w:tc>
      </w:tr>
    </w:tbl>
    <w:p w14:paraId="001A7882" w14:textId="77777777" w:rsidR="00B80442" w:rsidRPr="00B80442" w:rsidRDefault="00B80442" w:rsidP="00B80442">
      <w:pPr>
        <w:spacing w:after="0" w:line="276" w:lineRule="auto"/>
        <w:contextualSpacing/>
        <w:rPr>
          <w:rFonts w:ascii="Times New Roman" w:eastAsia="Times New Roman" w:hAnsi="Times New Roman" w:cs="Times New Roman"/>
          <w:b/>
          <w:color w:val="000000"/>
          <w:u w:val="single"/>
        </w:rPr>
      </w:pPr>
    </w:p>
    <w:p w14:paraId="128DB878" w14:textId="0DBAC9E4" w:rsidR="00B80442" w:rsidRPr="00A01D96" w:rsidRDefault="00B80442" w:rsidP="00B80442">
      <w:pPr>
        <w:spacing w:after="0" w:line="276" w:lineRule="auto"/>
        <w:contextualSpacing/>
        <w:jc w:val="center"/>
        <w:rPr>
          <w:rFonts w:ascii="Times New Roman" w:eastAsia="Times New Roman" w:hAnsi="Times New Roman" w:cs="Times New Roman"/>
          <w:i/>
          <w:color w:val="FF0000"/>
          <w:sz w:val="24"/>
          <w:szCs w:val="24"/>
          <w:u w:val="single"/>
        </w:rPr>
      </w:pPr>
      <w:bookmarkStart w:id="12" w:name="_Hlk6292895"/>
      <w:r w:rsidRPr="00A01D96">
        <w:rPr>
          <w:rFonts w:ascii="Times New Roman" w:eastAsia="Times New Roman" w:hAnsi="Times New Roman" w:cs="Times New Roman"/>
          <w:i/>
          <w:color w:val="FF0000"/>
          <w:sz w:val="24"/>
          <w:szCs w:val="24"/>
          <w:u w:val="single"/>
        </w:rPr>
        <w:t xml:space="preserve">Сопроводительное письмо к научной статье должно быть обязательно подписано всеми авторами </w:t>
      </w:r>
      <w:r w:rsidR="00824D9F" w:rsidRPr="00A01D96">
        <w:rPr>
          <w:rFonts w:ascii="Times New Roman" w:eastAsia="Times New Roman" w:hAnsi="Times New Roman" w:cs="Times New Roman"/>
          <w:i/>
          <w:color w:val="FF0000"/>
          <w:sz w:val="24"/>
          <w:szCs w:val="24"/>
          <w:u w:val="single"/>
        </w:rPr>
        <w:t>, отсканировано и приложено отдельным файлом к статье</w:t>
      </w:r>
    </w:p>
    <w:p w14:paraId="61EA91A2" w14:textId="77777777" w:rsidR="00B80442" w:rsidRPr="00824D9F" w:rsidRDefault="00B80442" w:rsidP="00B80442">
      <w:pPr>
        <w:spacing w:after="0" w:line="276" w:lineRule="auto"/>
        <w:contextualSpacing/>
        <w:rPr>
          <w:rFonts w:ascii="Times New Roman" w:eastAsia="Times New Roman" w:hAnsi="Times New Roman" w:cs="Times New Roman"/>
          <w:color w:val="FF0000"/>
        </w:rPr>
      </w:pPr>
    </w:p>
    <w:p w14:paraId="7EE1EB57"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 xml:space="preserve">Настоящим письмом гарантируем, что опубликование научной статьи </w:t>
      </w:r>
    </w:p>
    <w:p w14:paraId="3C0E65D0" w14:textId="10825F2A"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 xml:space="preserve">…………………………………………………………………………………………………………………………………………………………………………………………………………………………… </w:t>
      </w:r>
    </w:p>
    <w:p w14:paraId="0F64A41F"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 xml:space="preserve"> авторами ……………………………………………………………………………………………………</w:t>
      </w:r>
    </w:p>
    <w:bookmarkEnd w:id="12"/>
    <w:p w14:paraId="22F8FEA6"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 xml:space="preserve">в журнал </w:t>
      </w:r>
      <w:bookmarkStart w:id="13" w:name="_Hlk144556729"/>
      <w:r w:rsidRPr="00B80442">
        <w:rPr>
          <w:rFonts w:ascii="Times New Roman" w:eastAsia="Calibri" w:hAnsi="Times New Roman" w:cs="Times New Roman"/>
          <w:b/>
        </w:rPr>
        <w:t>«ИННОВАЦИИ В МЕДИЦИНЕ И ФАРМАЦИИ»</w:t>
      </w:r>
      <w:r w:rsidRPr="00B80442">
        <w:rPr>
          <w:rFonts w:ascii="Times New Roman" w:eastAsia="Times New Roman" w:hAnsi="Times New Roman" w:cs="Times New Roman"/>
          <w:b/>
          <w:color w:val="000000"/>
        </w:rPr>
        <w:t xml:space="preserve">  </w:t>
      </w:r>
      <w:bookmarkEnd w:id="13"/>
      <w:r w:rsidRPr="00B80442">
        <w:rPr>
          <w:rFonts w:ascii="Times New Roman" w:eastAsia="Times New Roman" w:hAnsi="Times New Roman" w:cs="Times New Roman"/>
          <w:color w:val="000000"/>
        </w:rPr>
        <w:t>не нарушает ничьих авторских прав. Авторы …………………………………………………………………………….</w:t>
      </w:r>
    </w:p>
    <w:p w14:paraId="454DE16C"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передают на неограниченный срок учредителю журнала  исключительные права на использование научной статьи путем размещения полнотекстовых сетевых версий номеров на Интернет-сайте  учредителя.</w:t>
      </w:r>
    </w:p>
    <w:p w14:paraId="57CDD223" w14:textId="77777777" w:rsidR="00B80442" w:rsidRPr="00B80442" w:rsidRDefault="00B80442" w:rsidP="00B80442">
      <w:pPr>
        <w:spacing w:after="0" w:line="240" w:lineRule="auto"/>
        <w:ind w:firstLine="284"/>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Автор (авторы) несет ответственность за неправомерное использование в научной статье объектов интеллектуальной собственности, объектов авторского права в полном объеме в соответствии с действующим законодательством РФ.</w:t>
      </w:r>
    </w:p>
    <w:p w14:paraId="0E0363C2" w14:textId="77777777" w:rsidR="00B80442" w:rsidRPr="00B80442" w:rsidRDefault="00B80442" w:rsidP="00B80442">
      <w:pPr>
        <w:spacing w:after="0" w:line="240" w:lineRule="auto"/>
        <w:ind w:firstLine="284"/>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Автор (авторы) подтверждает, что направляемая статья нигде ранее не была опубликована, не направлялась и не будет направляться для опубликования в другие научные издания.</w:t>
      </w:r>
    </w:p>
    <w:p w14:paraId="3316B131" w14:textId="77777777" w:rsidR="00B80442" w:rsidRPr="00B80442" w:rsidRDefault="00B80442" w:rsidP="00B80442">
      <w:pPr>
        <w:spacing w:after="0" w:line="240" w:lineRule="auto"/>
        <w:ind w:firstLine="284"/>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Автор (авторы) согласен на обработку в соответствии со ст.6 Федерального закона «О персональных данных» от 27.07.2006 г. №152-ФЗ своих персональных данных, а именно: фамилия, имя, отчество, ученая степень, ученое звание, должность, место(а) работы и/или обучения, контактная информация по месту работы и/или обучения, в целях опубликования представленной статьи в научном журнале.</w:t>
      </w:r>
    </w:p>
    <w:p w14:paraId="0898629F" w14:textId="77777777" w:rsidR="00B80442" w:rsidRPr="00B80442" w:rsidRDefault="00B80442" w:rsidP="00B80442">
      <w:pPr>
        <w:spacing w:after="0" w:line="240" w:lineRule="auto"/>
        <w:ind w:firstLine="284"/>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sz w:val="24"/>
          <w:szCs w:val="24"/>
          <w:lang w:eastAsia="ru-RU"/>
        </w:rPr>
        <w:t xml:space="preserve">Автор(ы) несут ответственность за достоверность представленных в рукописи материалов. </w:t>
      </w:r>
    </w:p>
    <w:p w14:paraId="590C1B9E" w14:textId="77777777" w:rsidR="00B80442" w:rsidRPr="00B80442" w:rsidRDefault="00B80442" w:rsidP="00B80442">
      <w:pPr>
        <w:spacing w:after="0" w:line="240" w:lineRule="auto"/>
        <w:ind w:firstLine="284"/>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Автор (авторы) гарантирует, что материалы направляемой статьи не содержат информацию, составляющую государственную, коммерческую или иную охраняемую законодательством РФ тайну, и несет самостоятельную ответственность за содержание подобной информации в статье.</w:t>
      </w:r>
    </w:p>
    <w:p w14:paraId="408C5C88" w14:textId="77777777" w:rsidR="00B80442" w:rsidRPr="00B80442" w:rsidRDefault="00B80442" w:rsidP="00B80442">
      <w:pPr>
        <w:spacing w:after="0" w:line="240" w:lineRule="auto"/>
        <w:ind w:firstLine="284"/>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 xml:space="preserve">Автор (авторы) согласен с правилами подготовки рукописи к изданию, утвержденными редакцией журнала </w:t>
      </w:r>
      <w:r w:rsidRPr="00B80442">
        <w:rPr>
          <w:rFonts w:ascii="Times New Roman" w:eastAsia="Calibri" w:hAnsi="Times New Roman" w:cs="Times New Roman"/>
          <w:b/>
        </w:rPr>
        <w:t>«ИННОВАЦИИ В МЕДИЦИНЕ И ФАРМАЦИИ»</w:t>
      </w:r>
      <w:r w:rsidRPr="00B80442">
        <w:rPr>
          <w:rFonts w:ascii="Times New Roman" w:eastAsia="Times New Roman" w:hAnsi="Times New Roman" w:cs="Times New Roman"/>
          <w:b/>
          <w:color w:val="000000"/>
        </w:rPr>
        <w:t xml:space="preserve">  </w:t>
      </w:r>
      <w:r w:rsidRPr="00B80442">
        <w:rPr>
          <w:rFonts w:ascii="Calibri" w:eastAsia="Times New Roman" w:hAnsi="Calibri" w:cs="Times New Roman"/>
          <w:b/>
          <w:bCs/>
          <w:color w:val="000000"/>
        </w:rPr>
        <w:t xml:space="preserve"> </w:t>
      </w:r>
      <w:r w:rsidRPr="00B80442">
        <w:rPr>
          <w:rFonts w:ascii="Times New Roman" w:eastAsia="Times New Roman" w:hAnsi="Times New Roman" w:cs="Times New Roman"/>
          <w:color w:val="000000"/>
        </w:rPr>
        <w:t>, опубликованными и размещенными на официальном сайте журнала.</w:t>
      </w:r>
    </w:p>
    <w:p w14:paraId="63C6A8F7"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p>
    <w:p w14:paraId="574D0A95"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Подписи  авторов</w:t>
      </w:r>
    </w:p>
    <w:p w14:paraId="419BE3D3"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p>
    <w:p w14:paraId="147FEC7F" w14:textId="77777777" w:rsidR="00B80442" w:rsidRPr="00B80442" w:rsidRDefault="00B80442" w:rsidP="00B80442">
      <w:pPr>
        <w:spacing w:after="0" w:line="276" w:lineRule="auto"/>
        <w:contextualSpacing/>
        <w:jc w:val="both"/>
        <w:rPr>
          <w:rFonts w:ascii="Times New Roman" w:eastAsia="Times New Roman" w:hAnsi="Times New Roman" w:cs="Times New Roman"/>
          <w:sz w:val="24"/>
          <w:szCs w:val="24"/>
        </w:rPr>
      </w:pPr>
      <w:r w:rsidRPr="00B80442">
        <w:rPr>
          <w:rFonts w:ascii="Times New Roman" w:eastAsia="Times New Roman" w:hAnsi="Times New Roman" w:cs="Times New Roman"/>
          <w:sz w:val="24"/>
          <w:szCs w:val="24"/>
        </w:rPr>
        <w:t>Е-</w:t>
      </w:r>
      <w:r w:rsidRPr="00B80442">
        <w:rPr>
          <w:rFonts w:ascii="Times New Roman" w:eastAsia="Times New Roman" w:hAnsi="Times New Roman" w:cs="Times New Roman"/>
          <w:sz w:val="24"/>
          <w:szCs w:val="24"/>
          <w:lang w:val="en-US"/>
        </w:rPr>
        <w:t>mail</w:t>
      </w:r>
      <w:r w:rsidRPr="00B80442">
        <w:rPr>
          <w:rFonts w:ascii="Times New Roman" w:eastAsia="Times New Roman" w:hAnsi="Times New Roman" w:cs="Times New Roman"/>
          <w:sz w:val="24"/>
          <w:szCs w:val="24"/>
        </w:rPr>
        <w:t>:</w:t>
      </w:r>
    </w:p>
    <w:p w14:paraId="0AA08B9F" w14:textId="77777777" w:rsidR="00B80442" w:rsidRPr="00B80442" w:rsidRDefault="00B80442" w:rsidP="00B80442">
      <w:pPr>
        <w:spacing w:after="0" w:line="276" w:lineRule="auto"/>
        <w:contextualSpacing/>
        <w:jc w:val="both"/>
        <w:rPr>
          <w:rFonts w:ascii="Times New Roman" w:eastAsia="Times New Roman" w:hAnsi="Times New Roman" w:cs="Times New Roman"/>
          <w:sz w:val="24"/>
          <w:szCs w:val="24"/>
        </w:rPr>
      </w:pPr>
    </w:p>
    <w:p w14:paraId="4C19112D"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sz w:val="24"/>
          <w:szCs w:val="24"/>
        </w:rPr>
        <w:t>Тел.:</w:t>
      </w:r>
    </w:p>
    <w:p w14:paraId="78B4D0F3"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p>
    <w:p w14:paraId="4BC0DFCE"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p>
    <w:p w14:paraId="4156C078" w14:textId="77777777" w:rsidR="00B80442" w:rsidRPr="00B80442" w:rsidRDefault="00B80442" w:rsidP="00B80442">
      <w:pPr>
        <w:spacing w:after="0" w:line="276" w:lineRule="auto"/>
        <w:contextualSpacing/>
        <w:jc w:val="both"/>
        <w:rPr>
          <w:rFonts w:ascii="Times New Roman" w:eastAsia="Times New Roman" w:hAnsi="Times New Roman" w:cs="Times New Roman"/>
          <w:color w:val="000000"/>
        </w:rPr>
      </w:pPr>
      <w:r w:rsidRPr="00B80442">
        <w:rPr>
          <w:rFonts w:ascii="Times New Roman" w:eastAsia="Times New Roman" w:hAnsi="Times New Roman" w:cs="Times New Roman"/>
          <w:color w:val="000000"/>
        </w:rPr>
        <w:t>Дата</w:t>
      </w:r>
    </w:p>
    <w:p w14:paraId="1544A763" w14:textId="77777777" w:rsidR="00B80442" w:rsidRDefault="00B80442" w:rsidP="00B80442">
      <w:pPr>
        <w:spacing w:before="75" w:after="75" w:line="240" w:lineRule="auto"/>
        <w:jc w:val="center"/>
        <w:textAlignment w:val="baseline"/>
        <w:outlineLvl w:val="1"/>
        <w:rPr>
          <w:rFonts w:ascii="Times New Roman" w:eastAsia="Times New Roman" w:hAnsi="Times New Roman" w:cs="Times New Roman"/>
          <w:b/>
          <w:bCs/>
          <w:sz w:val="24"/>
          <w:szCs w:val="24"/>
          <w:lang w:eastAsia="ru-RU"/>
        </w:rPr>
      </w:pPr>
    </w:p>
    <w:sectPr w:rsidR="00B80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342"/>
    <w:multiLevelType w:val="multilevel"/>
    <w:tmpl w:val="76E6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07327"/>
    <w:multiLevelType w:val="multilevel"/>
    <w:tmpl w:val="D722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A5B3C"/>
    <w:multiLevelType w:val="multilevel"/>
    <w:tmpl w:val="B8CC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11A"/>
    <w:multiLevelType w:val="multilevel"/>
    <w:tmpl w:val="878C9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27D75"/>
    <w:multiLevelType w:val="multilevel"/>
    <w:tmpl w:val="A4A4B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4584D"/>
    <w:multiLevelType w:val="multilevel"/>
    <w:tmpl w:val="B9DCD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1394C"/>
    <w:multiLevelType w:val="hybridMultilevel"/>
    <w:tmpl w:val="A24CD62A"/>
    <w:lvl w:ilvl="0" w:tplc="BAD29DCA">
      <w:numFmt w:val="bullet"/>
      <w:lvlText w:val=""/>
      <w:lvlJc w:val="left"/>
      <w:pPr>
        <w:ind w:left="779" w:hanging="284"/>
      </w:pPr>
      <w:rPr>
        <w:rFonts w:hint="default"/>
        <w:w w:val="99"/>
        <w:lang w:val="ru-RU" w:eastAsia="en-US" w:bidi="ar-SA"/>
      </w:rPr>
    </w:lvl>
    <w:lvl w:ilvl="1" w:tplc="D97C0D98">
      <w:numFmt w:val="bullet"/>
      <w:lvlText w:val="o"/>
      <w:lvlJc w:val="left"/>
      <w:pPr>
        <w:ind w:left="1630" w:hanging="286"/>
      </w:pPr>
      <w:rPr>
        <w:rFonts w:ascii="Courier New" w:eastAsia="Courier New" w:hAnsi="Courier New" w:cs="Courier New" w:hint="default"/>
        <w:w w:val="99"/>
        <w:sz w:val="20"/>
        <w:szCs w:val="20"/>
        <w:lang w:val="ru-RU" w:eastAsia="en-US" w:bidi="ar-SA"/>
      </w:rPr>
    </w:lvl>
    <w:lvl w:ilvl="2" w:tplc="FEF220C0">
      <w:numFmt w:val="bullet"/>
      <w:lvlText w:val="•"/>
      <w:lvlJc w:val="left"/>
      <w:pPr>
        <w:ind w:left="2576" w:hanging="286"/>
      </w:pPr>
      <w:rPr>
        <w:rFonts w:hint="default"/>
        <w:lang w:val="ru-RU" w:eastAsia="en-US" w:bidi="ar-SA"/>
      </w:rPr>
    </w:lvl>
    <w:lvl w:ilvl="3" w:tplc="DBD8ABAE">
      <w:numFmt w:val="bullet"/>
      <w:lvlText w:val="•"/>
      <w:lvlJc w:val="left"/>
      <w:pPr>
        <w:ind w:left="3512" w:hanging="286"/>
      </w:pPr>
      <w:rPr>
        <w:rFonts w:hint="default"/>
        <w:lang w:val="ru-RU" w:eastAsia="en-US" w:bidi="ar-SA"/>
      </w:rPr>
    </w:lvl>
    <w:lvl w:ilvl="4" w:tplc="AF24961A">
      <w:numFmt w:val="bullet"/>
      <w:lvlText w:val="•"/>
      <w:lvlJc w:val="left"/>
      <w:pPr>
        <w:ind w:left="4448" w:hanging="286"/>
      </w:pPr>
      <w:rPr>
        <w:rFonts w:hint="default"/>
        <w:lang w:val="ru-RU" w:eastAsia="en-US" w:bidi="ar-SA"/>
      </w:rPr>
    </w:lvl>
    <w:lvl w:ilvl="5" w:tplc="DEB421A0">
      <w:numFmt w:val="bullet"/>
      <w:lvlText w:val="•"/>
      <w:lvlJc w:val="left"/>
      <w:pPr>
        <w:ind w:left="5385" w:hanging="286"/>
      </w:pPr>
      <w:rPr>
        <w:rFonts w:hint="default"/>
        <w:lang w:val="ru-RU" w:eastAsia="en-US" w:bidi="ar-SA"/>
      </w:rPr>
    </w:lvl>
    <w:lvl w:ilvl="6" w:tplc="5E4CEAA2">
      <w:numFmt w:val="bullet"/>
      <w:lvlText w:val="•"/>
      <w:lvlJc w:val="left"/>
      <w:pPr>
        <w:ind w:left="6321" w:hanging="286"/>
      </w:pPr>
      <w:rPr>
        <w:rFonts w:hint="default"/>
        <w:lang w:val="ru-RU" w:eastAsia="en-US" w:bidi="ar-SA"/>
      </w:rPr>
    </w:lvl>
    <w:lvl w:ilvl="7" w:tplc="FF1C907E">
      <w:numFmt w:val="bullet"/>
      <w:lvlText w:val="•"/>
      <w:lvlJc w:val="left"/>
      <w:pPr>
        <w:ind w:left="7257" w:hanging="286"/>
      </w:pPr>
      <w:rPr>
        <w:rFonts w:hint="default"/>
        <w:lang w:val="ru-RU" w:eastAsia="en-US" w:bidi="ar-SA"/>
      </w:rPr>
    </w:lvl>
    <w:lvl w:ilvl="8" w:tplc="BF42DB12">
      <w:numFmt w:val="bullet"/>
      <w:lvlText w:val="•"/>
      <w:lvlJc w:val="left"/>
      <w:pPr>
        <w:ind w:left="8193" w:hanging="286"/>
      </w:pPr>
      <w:rPr>
        <w:rFonts w:hint="default"/>
        <w:lang w:val="ru-RU" w:eastAsia="en-US" w:bidi="ar-SA"/>
      </w:rPr>
    </w:lvl>
  </w:abstractNum>
  <w:abstractNum w:abstractNumId="7" w15:restartNumberingAfterBreak="0">
    <w:nsid w:val="1FA4201C"/>
    <w:multiLevelType w:val="multilevel"/>
    <w:tmpl w:val="EE723802"/>
    <w:lvl w:ilvl="0">
      <w:start w:val="3"/>
      <w:numFmt w:val="decimal"/>
      <w:lvlText w:val="%1"/>
      <w:lvlJc w:val="left"/>
      <w:pPr>
        <w:ind w:left="640" w:hanging="428"/>
        <w:jc w:val="left"/>
      </w:pPr>
      <w:rPr>
        <w:rFonts w:ascii="Times New Roman" w:eastAsia="Times New Roman" w:hAnsi="Times New Roman" w:cs="Times New Roman" w:hint="default"/>
        <w:w w:val="99"/>
        <w:sz w:val="20"/>
        <w:szCs w:val="20"/>
        <w:lang w:val="ru-RU" w:eastAsia="en-US" w:bidi="ar-SA"/>
      </w:rPr>
    </w:lvl>
    <w:lvl w:ilvl="1">
      <w:start w:val="1"/>
      <w:numFmt w:val="decimal"/>
      <w:lvlText w:val="%1.%2"/>
      <w:lvlJc w:val="left"/>
      <w:pPr>
        <w:ind w:left="1000" w:hanging="360"/>
        <w:jc w:val="left"/>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1340" w:hanging="360"/>
      </w:pPr>
      <w:rPr>
        <w:rFonts w:hint="default"/>
        <w:lang w:val="ru-RU" w:eastAsia="en-US" w:bidi="ar-SA"/>
      </w:rPr>
    </w:lvl>
    <w:lvl w:ilvl="3">
      <w:numFmt w:val="bullet"/>
      <w:lvlText w:val="•"/>
      <w:lvlJc w:val="left"/>
      <w:pPr>
        <w:ind w:left="2430" w:hanging="360"/>
      </w:pPr>
      <w:rPr>
        <w:rFonts w:hint="default"/>
        <w:lang w:val="ru-RU" w:eastAsia="en-US" w:bidi="ar-SA"/>
      </w:rPr>
    </w:lvl>
    <w:lvl w:ilvl="4">
      <w:numFmt w:val="bullet"/>
      <w:lvlText w:val="•"/>
      <w:lvlJc w:val="left"/>
      <w:pPr>
        <w:ind w:left="3521" w:hanging="360"/>
      </w:pPr>
      <w:rPr>
        <w:rFonts w:hint="default"/>
        <w:lang w:val="ru-RU" w:eastAsia="en-US" w:bidi="ar-SA"/>
      </w:rPr>
    </w:lvl>
    <w:lvl w:ilvl="5">
      <w:numFmt w:val="bullet"/>
      <w:lvlText w:val="•"/>
      <w:lvlJc w:val="left"/>
      <w:pPr>
        <w:ind w:left="4612" w:hanging="360"/>
      </w:pPr>
      <w:rPr>
        <w:rFonts w:hint="default"/>
        <w:lang w:val="ru-RU" w:eastAsia="en-US" w:bidi="ar-SA"/>
      </w:rPr>
    </w:lvl>
    <w:lvl w:ilvl="6">
      <w:numFmt w:val="bullet"/>
      <w:lvlText w:val="•"/>
      <w:lvlJc w:val="left"/>
      <w:pPr>
        <w:ind w:left="5703" w:hanging="360"/>
      </w:pPr>
      <w:rPr>
        <w:rFonts w:hint="default"/>
        <w:lang w:val="ru-RU" w:eastAsia="en-US" w:bidi="ar-SA"/>
      </w:rPr>
    </w:lvl>
    <w:lvl w:ilvl="7">
      <w:numFmt w:val="bullet"/>
      <w:lvlText w:val="•"/>
      <w:lvlJc w:val="left"/>
      <w:pPr>
        <w:ind w:left="6794" w:hanging="360"/>
      </w:pPr>
      <w:rPr>
        <w:rFonts w:hint="default"/>
        <w:lang w:val="ru-RU" w:eastAsia="en-US" w:bidi="ar-SA"/>
      </w:rPr>
    </w:lvl>
    <w:lvl w:ilvl="8">
      <w:numFmt w:val="bullet"/>
      <w:lvlText w:val="•"/>
      <w:lvlJc w:val="left"/>
      <w:pPr>
        <w:ind w:left="7884" w:hanging="360"/>
      </w:pPr>
      <w:rPr>
        <w:rFonts w:hint="default"/>
        <w:lang w:val="ru-RU" w:eastAsia="en-US" w:bidi="ar-SA"/>
      </w:rPr>
    </w:lvl>
  </w:abstractNum>
  <w:abstractNum w:abstractNumId="8" w15:restartNumberingAfterBreak="0">
    <w:nsid w:val="21EC128C"/>
    <w:multiLevelType w:val="hybridMultilevel"/>
    <w:tmpl w:val="4F8E6C34"/>
    <w:lvl w:ilvl="0" w:tplc="C0063D54">
      <w:start w:val="1"/>
      <w:numFmt w:val="decimal"/>
      <w:lvlText w:val="%1."/>
      <w:lvlJc w:val="left"/>
      <w:pPr>
        <w:ind w:left="927" w:hanging="360"/>
      </w:pPr>
      <w:rPr>
        <w:rFonts w:eastAsiaTheme="minorHAnsi"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2540D91"/>
    <w:multiLevelType w:val="multilevel"/>
    <w:tmpl w:val="564A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369A2"/>
    <w:multiLevelType w:val="multilevel"/>
    <w:tmpl w:val="55C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A64D1"/>
    <w:multiLevelType w:val="multilevel"/>
    <w:tmpl w:val="FC46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D44591"/>
    <w:multiLevelType w:val="multilevel"/>
    <w:tmpl w:val="166A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D3220"/>
    <w:multiLevelType w:val="hybridMultilevel"/>
    <w:tmpl w:val="8328F400"/>
    <w:lvl w:ilvl="0" w:tplc="2E0E3F38">
      <w:start w:val="9"/>
      <w:numFmt w:val="decimal"/>
      <w:lvlText w:val="%1."/>
      <w:lvlJc w:val="left"/>
      <w:pPr>
        <w:ind w:left="414" w:hanging="202"/>
        <w:jc w:val="left"/>
      </w:pPr>
      <w:rPr>
        <w:rFonts w:ascii="Times New Roman" w:eastAsia="Times New Roman" w:hAnsi="Times New Roman" w:cs="Times New Roman" w:hint="default"/>
        <w:b/>
        <w:bCs/>
        <w:spacing w:val="0"/>
        <w:w w:val="99"/>
        <w:sz w:val="20"/>
        <w:szCs w:val="20"/>
        <w:lang w:val="ru-RU" w:eastAsia="en-US" w:bidi="ar-SA"/>
      </w:rPr>
    </w:lvl>
    <w:lvl w:ilvl="1" w:tplc="AE4AC1F4">
      <w:numFmt w:val="bullet"/>
      <w:lvlText w:val=""/>
      <w:lvlJc w:val="left"/>
      <w:pPr>
        <w:ind w:left="1206" w:hanging="360"/>
      </w:pPr>
      <w:rPr>
        <w:rFonts w:ascii="Symbol" w:eastAsia="Symbol" w:hAnsi="Symbol" w:cs="Symbol" w:hint="default"/>
        <w:w w:val="99"/>
        <w:sz w:val="20"/>
        <w:szCs w:val="20"/>
        <w:lang w:val="ru-RU" w:eastAsia="en-US" w:bidi="ar-SA"/>
      </w:rPr>
    </w:lvl>
    <w:lvl w:ilvl="2" w:tplc="28AEE78A">
      <w:numFmt w:val="bullet"/>
      <w:lvlText w:val="•"/>
      <w:lvlJc w:val="left"/>
      <w:pPr>
        <w:ind w:left="1200" w:hanging="360"/>
      </w:pPr>
      <w:rPr>
        <w:rFonts w:hint="default"/>
        <w:lang w:val="ru-RU" w:eastAsia="en-US" w:bidi="ar-SA"/>
      </w:rPr>
    </w:lvl>
    <w:lvl w:ilvl="3" w:tplc="335CA580">
      <w:numFmt w:val="bullet"/>
      <w:lvlText w:val="•"/>
      <w:lvlJc w:val="left"/>
      <w:pPr>
        <w:ind w:left="2308" w:hanging="360"/>
      </w:pPr>
      <w:rPr>
        <w:rFonts w:hint="default"/>
        <w:lang w:val="ru-RU" w:eastAsia="en-US" w:bidi="ar-SA"/>
      </w:rPr>
    </w:lvl>
    <w:lvl w:ilvl="4" w:tplc="8A32181C">
      <w:numFmt w:val="bullet"/>
      <w:lvlText w:val="•"/>
      <w:lvlJc w:val="left"/>
      <w:pPr>
        <w:ind w:left="3416" w:hanging="360"/>
      </w:pPr>
      <w:rPr>
        <w:rFonts w:hint="default"/>
        <w:lang w:val="ru-RU" w:eastAsia="en-US" w:bidi="ar-SA"/>
      </w:rPr>
    </w:lvl>
    <w:lvl w:ilvl="5" w:tplc="3B98BD9C">
      <w:numFmt w:val="bullet"/>
      <w:lvlText w:val="•"/>
      <w:lvlJc w:val="left"/>
      <w:pPr>
        <w:ind w:left="4524" w:hanging="360"/>
      </w:pPr>
      <w:rPr>
        <w:rFonts w:hint="default"/>
        <w:lang w:val="ru-RU" w:eastAsia="en-US" w:bidi="ar-SA"/>
      </w:rPr>
    </w:lvl>
    <w:lvl w:ilvl="6" w:tplc="A79C7ED0">
      <w:numFmt w:val="bullet"/>
      <w:lvlText w:val="•"/>
      <w:lvlJc w:val="left"/>
      <w:pPr>
        <w:ind w:left="5633" w:hanging="360"/>
      </w:pPr>
      <w:rPr>
        <w:rFonts w:hint="default"/>
        <w:lang w:val="ru-RU" w:eastAsia="en-US" w:bidi="ar-SA"/>
      </w:rPr>
    </w:lvl>
    <w:lvl w:ilvl="7" w:tplc="80BAC824">
      <w:numFmt w:val="bullet"/>
      <w:lvlText w:val="•"/>
      <w:lvlJc w:val="left"/>
      <w:pPr>
        <w:ind w:left="6741" w:hanging="360"/>
      </w:pPr>
      <w:rPr>
        <w:rFonts w:hint="default"/>
        <w:lang w:val="ru-RU" w:eastAsia="en-US" w:bidi="ar-SA"/>
      </w:rPr>
    </w:lvl>
    <w:lvl w:ilvl="8" w:tplc="9058FEBA">
      <w:numFmt w:val="bullet"/>
      <w:lvlText w:val="•"/>
      <w:lvlJc w:val="left"/>
      <w:pPr>
        <w:ind w:left="7849" w:hanging="360"/>
      </w:pPr>
      <w:rPr>
        <w:rFonts w:hint="default"/>
        <w:lang w:val="ru-RU" w:eastAsia="en-US" w:bidi="ar-SA"/>
      </w:rPr>
    </w:lvl>
  </w:abstractNum>
  <w:abstractNum w:abstractNumId="14" w15:restartNumberingAfterBreak="0">
    <w:nsid w:val="41744B66"/>
    <w:multiLevelType w:val="multilevel"/>
    <w:tmpl w:val="9A3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E1FE3"/>
    <w:multiLevelType w:val="multilevel"/>
    <w:tmpl w:val="066C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740B4"/>
    <w:multiLevelType w:val="multilevel"/>
    <w:tmpl w:val="0444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D4E70"/>
    <w:multiLevelType w:val="multilevel"/>
    <w:tmpl w:val="D510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61782"/>
    <w:multiLevelType w:val="multilevel"/>
    <w:tmpl w:val="1860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D56B3"/>
    <w:multiLevelType w:val="multilevel"/>
    <w:tmpl w:val="AD4C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C203C7"/>
    <w:multiLevelType w:val="multilevel"/>
    <w:tmpl w:val="4CE2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95B15"/>
    <w:multiLevelType w:val="multilevel"/>
    <w:tmpl w:val="1C5C3CB4"/>
    <w:lvl w:ilvl="0">
      <w:start w:val="2"/>
      <w:numFmt w:val="decimal"/>
      <w:lvlText w:val="%1"/>
      <w:lvlJc w:val="left"/>
      <w:pPr>
        <w:ind w:left="1064" w:hanging="425"/>
        <w:jc w:val="left"/>
      </w:pPr>
      <w:rPr>
        <w:rFonts w:hint="default"/>
        <w:lang w:val="ru-RU" w:eastAsia="en-US" w:bidi="ar-SA"/>
      </w:rPr>
    </w:lvl>
    <w:lvl w:ilvl="1">
      <w:start w:val="1"/>
      <w:numFmt w:val="decimal"/>
      <w:lvlText w:val="%1.%2"/>
      <w:lvlJc w:val="left"/>
      <w:pPr>
        <w:ind w:left="1064" w:hanging="425"/>
        <w:jc w:val="right"/>
      </w:pPr>
      <w:rPr>
        <w:rFonts w:hint="default"/>
        <w:b/>
        <w:bCs/>
        <w:spacing w:val="0"/>
        <w:w w:val="99"/>
        <w:lang w:val="ru-RU" w:eastAsia="en-US" w:bidi="ar-SA"/>
      </w:rPr>
    </w:lvl>
    <w:lvl w:ilvl="2">
      <w:start w:val="1"/>
      <w:numFmt w:val="decimal"/>
      <w:lvlText w:val="%1.%2.%3"/>
      <w:lvlJc w:val="left"/>
      <w:pPr>
        <w:ind w:left="1631" w:hanging="567"/>
        <w:jc w:val="left"/>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1913" w:hanging="423"/>
      </w:pPr>
      <w:rPr>
        <w:rFonts w:ascii="Wingdings" w:eastAsia="Wingdings" w:hAnsi="Wingdings" w:cs="Wingdings" w:hint="default"/>
        <w:w w:val="50"/>
        <w:sz w:val="20"/>
        <w:szCs w:val="20"/>
        <w:lang w:val="ru-RU" w:eastAsia="en-US" w:bidi="ar-SA"/>
      </w:rPr>
    </w:lvl>
    <w:lvl w:ilvl="4">
      <w:numFmt w:val="bullet"/>
      <w:lvlText w:val="•"/>
      <w:lvlJc w:val="left"/>
      <w:pPr>
        <w:ind w:left="3956" w:hanging="423"/>
      </w:pPr>
      <w:rPr>
        <w:rFonts w:hint="default"/>
        <w:lang w:val="ru-RU" w:eastAsia="en-US" w:bidi="ar-SA"/>
      </w:rPr>
    </w:lvl>
    <w:lvl w:ilvl="5">
      <w:numFmt w:val="bullet"/>
      <w:lvlText w:val="•"/>
      <w:lvlJc w:val="left"/>
      <w:pPr>
        <w:ind w:left="4974" w:hanging="423"/>
      </w:pPr>
      <w:rPr>
        <w:rFonts w:hint="default"/>
        <w:lang w:val="ru-RU" w:eastAsia="en-US" w:bidi="ar-SA"/>
      </w:rPr>
    </w:lvl>
    <w:lvl w:ilvl="6">
      <w:numFmt w:val="bullet"/>
      <w:lvlText w:val="•"/>
      <w:lvlJc w:val="left"/>
      <w:pPr>
        <w:ind w:left="5993" w:hanging="423"/>
      </w:pPr>
      <w:rPr>
        <w:rFonts w:hint="default"/>
        <w:lang w:val="ru-RU" w:eastAsia="en-US" w:bidi="ar-SA"/>
      </w:rPr>
    </w:lvl>
    <w:lvl w:ilvl="7">
      <w:numFmt w:val="bullet"/>
      <w:lvlText w:val="•"/>
      <w:lvlJc w:val="left"/>
      <w:pPr>
        <w:ind w:left="7011" w:hanging="423"/>
      </w:pPr>
      <w:rPr>
        <w:rFonts w:hint="default"/>
        <w:lang w:val="ru-RU" w:eastAsia="en-US" w:bidi="ar-SA"/>
      </w:rPr>
    </w:lvl>
    <w:lvl w:ilvl="8">
      <w:numFmt w:val="bullet"/>
      <w:lvlText w:val="•"/>
      <w:lvlJc w:val="left"/>
      <w:pPr>
        <w:ind w:left="8029" w:hanging="423"/>
      </w:pPr>
      <w:rPr>
        <w:rFonts w:hint="default"/>
        <w:lang w:val="ru-RU" w:eastAsia="en-US" w:bidi="ar-SA"/>
      </w:rPr>
    </w:lvl>
  </w:abstractNum>
  <w:abstractNum w:abstractNumId="22" w15:restartNumberingAfterBreak="0">
    <w:nsid w:val="5B437304"/>
    <w:multiLevelType w:val="multilevel"/>
    <w:tmpl w:val="55D0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CA7379"/>
    <w:multiLevelType w:val="multilevel"/>
    <w:tmpl w:val="99CC8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4B382A"/>
    <w:multiLevelType w:val="multilevel"/>
    <w:tmpl w:val="E828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
  </w:num>
  <w:num w:numId="3">
    <w:abstractNumId w:val="18"/>
  </w:num>
  <w:num w:numId="4">
    <w:abstractNumId w:val="9"/>
  </w:num>
  <w:num w:numId="5">
    <w:abstractNumId w:val="23"/>
  </w:num>
  <w:num w:numId="6">
    <w:abstractNumId w:val="3"/>
  </w:num>
  <w:num w:numId="7">
    <w:abstractNumId w:val="4"/>
  </w:num>
  <w:num w:numId="8">
    <w:abstractNumId w:val="16"/>
  </w:num>
  <w:num w:numId="9">
    <w:abstractNumId w:val="22"/>
  </w:num>
  <w:num w:numId="10">
    <w:abstractNumId w:val="19"/>
  </w:num>
  <w:num w:numId="11">
    <w:abstractNumId w:val="24"/>
  </w:num>
  <w:num w:numId="12">
    <w:abstractNumId w:val="20"/>
  </w:num>
  <w:num w:numId="13">
    <w:abstractNumId w:val="1"/>
  </w:num>
  <w:num w:numId="14">
    <w:abstractNumId w:val="15"/>
  </w:num>
  <w:num w:numId="15">
    <w:abstractNumId w:val="5"/>
  </w:num>
  <w:num w:numId="16">
    <w:abstractNumId w:val="0"/>
  </w:num>
  <w:num w:numId="17">
    <w:abstractNumId w:val="12"/>
  </w:num>
  <w:num w:numId="18">
    <w:abstractNumId w:val="14"/>
  </w:num>
  <w:num w:numId="19">
    <w:abstractNumId w:val="8"/>
  </w:num>
  <w:num w:numId="20">
    <w:abstractNumId w:val="11"/>
  </w:num>
  <w:num w:numId="21">
    <w:abstractNumId w:val="6"/>
  </w:num>
  <w:num w:numId="22">
    <w:abstractNumId w:val="7"/>
  </w:num>
  <w:num w:numId="23">
    <w:abstractNumId w:val="10"/>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E"/>
    <w:rsid w:val="00050B9E"/>
    <w:rsid w:val="00061AB2"/>
    <w:rsid w:val="00095E78"/>
    <w:rsid w:val="000A0127"/>
    <w:rsid w:val="000A6779"/>
    <w:rsid w:val="000E5907"/>
    <w:rsid w:val="000E5E06"/>
    <w:rsid w:val="000E60FD"/>
    <w:rsid w:val="000F0B52"/>
    <w:rsid w:val="00112D90"/>
    <w:rsid w:val="0012145C"/>
    <w:rsid w:val="0012556E"/>
    <w:rsid w:val="0013341B"/>
    <w:rsid w:val="00135F6A"/>
    <w:rsid w:val="001510D6"/>
    <w:rsid w:val="001558D2"/>
    <w:rsid w:val="00160EA5"/>
    <w:rsid w:val="00164727"/>
    <w:rsid w:val="001774FC"/>
    <w:rsid w:val="00196196"/>
    <w:rsid w:val="001A27BE"/>
    <w:rsid w:val="001C2EA8"/>
    <w:rsid w:val="001C52DC"/>
    <w:rsid w:val="001F4A6F"/>
    <w:rsid w:val="002061A2"/>
    <w:rsid w:val="00222CAC"/>
    <w:rsid w:val="00223FF6"/>
    <w:rsid w:val="0023489E"/>
    <w:rsid w:val="002559DB"/>
    <w:rsid w:val="00282AA9"/>
    <w:rsid w:val="00294C77"/>
    <w:rsid w:val="002B3F4C"/>
    <w:rsid w:val="002C6C66"/>
    <w:rsid w:val="002F01D5"/>
    <w:rsid w:val="002F7EEB"/>
    <w:rsid w:val="00304FE7"/>
    <w:rsid w:val="003229A2"/>
    <w:rsid w:val="00331343"/>
    <w:rsid w:val="00337D3A"/>
    <w:rsid w:val="00353DBE"/>
    <w:rsid w:val="00363336"/>
    <w:rsid w:val="00394B53"/>
    <w:rsid w:val="00397923"/>
    <w:rsid w:val="003C334C"/>
    <w:rsid w:val="003D55DF"/>
    <w:rsid w:val="003F11A3"/>
    <w:rsid w:val="003F4CC9"/>
    <w:rsid w:val="0041058B"/>
    <w:rsid w:val="004131D5"/>
    <w:rsid w:val="004363FC"/>
    <w:rsid w:val="00446B97"/>
    <w:rsid w:val="00450010"/>
    <w:rsid w:val="00457B67"/>
    <w:rsid w:val="0046425B"/>
    <w:rsid w:val="00465B96"/>
    <w:rsid w:val="004810C8"/>
    <w:rsid w:val="00482B51"/>
    <w:rsid w:val="00490CC9"/>
    <w:rsid w:val="00494D23"/>
    <w:rsid w:val="004D5410"/>
    <w:rsid w:val="004F0081"/>
    <w:rsid w:val="004F3548"/>
    <w:rsid w:val="004F592F"/>
    <w:rsid w:val="00515519"/>
    <w:rsid w:val="0052544D"/>
    <w:rsid w:val="0054227A"/>
    <w:rsid w:val="00552178"/>
    <w:rsid w:val="005850A9"/>
    <w:rsid w:val="005857AF"/>
    <w:rsid w:val="005B6A25"/>
    <w:rsid w:val="005C559E"/>
    <w:rsid w:val="00627032"/>
    <w:rsid w:val="00632F3E"/>
    <w:rsid w:val="00634D01"/>
    <w:rsid w:val="00647BD5"/>
    <w:rsid w:val="00676093"/>
    <w:rsid w:val="006870C6"/>
    <w:rsid w:val="006956CB"/>
    <w:rsid w:val="006B12D9"/>
    <w:rsid w:val="006B3927"/>
    <w:rsid w:val="006B55EC"/>
    <w:rsid w:val="006B5C3F"/>
    <w:rsid w:val="006C0962"/>
    <w:rsid w:val="006C32F9"/>
    <w:rsid w:val="006D3FF2"/>
    <w:rsid w:val="007359A7"/>
    <w:rsid w:val="00735FBA"/>
    <w:rsid w:val="007404D1"/>
    <w:rsid w:val="00741A80"/>
    <w:rsid w:val="007449BC"/>
    <w:rsid w:val="00752661"/>
    <w:rsid w:val="00771D89"/>
    <w:rsid w:val="00780139"/>
    <w:rsid w:val="00787A85"/>
    <w:rsid w:val="0079091F"/>
    <w:rsid w:val="00795CB1"/>
    <w:rsid w:val="0079617C"/>
    <w:rsid w:val="007A13DC"/>
    <w:rsid w:val="007A58A1"/>
    <w:rsid w:val="007C0A6D"/>
    <w:rsid w:val="007D5DEA"/>
    <w:rsid w:val="007E5C5C"/>
    <w:rsid w:val="007F20C5"/>
    <w:rsid w:val="00824D9F"/>
    <w:rsid w:val="008518C3"/>
    <w:rsid w:val="00852B49"/>
    <w:rsid w:val="00867C94"/>
    <w:rsid w:val="008721FE"/>
    <w:rsid w:val="008C0F77"/>
    <w:rsid w:val="008C2EEA"/>
    <w:rsid w:val="008C6D25"/>
    <w:rsid w:val="008D3C78"/>
    <w:rsid w:val="008F0E84"/>
    <w:rsid w:val="008F3B5B"/>
    <w:rsid w:val="009025AB"/>
    <w:rsid w:val="00902EBE"/>
    <w:rsid w:val="00935118"/>
    <w:rsid w:val="00935808"/>
    <w:rsid w:val="00953B42"/>
    <w:rsid w:val="00955893"/>
    <w:rsid w:val="00964F56"/>
    <w:rsid w:val="00975B7D"/>
    <w:rsid w:val="00980A52"/>
    <w:rsid w:val="00996AB0"/>
    <w:rsid w:val="009A4BDB"/>
    <w:rsid w:val="009C1643"/>
    <w:rsid w:val="009D3C4D"/>
    <w:rsid w:val="009E6B35"/>
    <w:rsid w:val="009F0D2E"/>
    <w:rsid w:val="009F4153"/>
    <w:rsid w:val="009F75C0"/>
    <w:rsid w:val="009F788D"/>
    <w:rsid w:val="009F7EC0"/>
    <w:rsid w:val="00A01D96"/>
    <w:rsid w:val="00A02C2A"/>
    <w:rsid w:val="00A10B2A"/>
    <w:rsid w:val="00A3273E"/>
    <w:rsid w:val="00A41C44"/>
    <w:rsid w:val="00A42DD5"/>
    <w:rsid w:val="00A5510C"/>
    <w:rsid w:val="00A67A98"/>
    <w:rsid w:val="00A73BF2"/>
    <w:rsid w:val="00A90323"/>
    <w:rsid w:val="00A96361"/>
    <w:rsid w:val="00AB18E5"/>
    <w:rsid w:val="00AF5B76"/>
    <w:rsid w:val="00B23928"/>
    <w:rsid w:val="00B43E80"/>
    <w:rsid w:val="00B80442"/>
    <w:rsid w:val="00BC371E"/>
    <w:rsid w:val="00BC40A5"/>
    <w:rsid w:val="00BD0F7A"/>
    <w:rsid w:val="00BF51DF"/>
    <w:rsid w:val="00C06926"/>
    <w:rsid w:val="00C1294D"/>
    <w:rsid w:val="00C236F6"/>
    <w:rsid w:val="00C25EC2"/>
    <w:rsid w:val="00C305D1"/>
    <w:rsid w:val="00C33B5A"/>
    <w:rsid w:val="00C65C79"/>
    <w:rsid w:val="00C70E21"/>
    <w:rsid w:val="00C80FB8"/>
    <w:rsid w:val="00C81FD3"/>
    <w:rsid w:val="00C832E8"/>
    <w:rsid w:val="00C848A3"/>
    <w:rsid w:val="00CB1073"/>
    <w:rsid w:val="00CF1BE5"/>
    <w:rsid w:val="00D07319"/>
    <w:rsid w:val="00D20E92"/>
    <w:rsid w:val="00D31B35"/>
    <w:rsid w:val="00D33829"/>
    <w:rsid w:val="00D46D2A"/>
    <w:rsid w:val="00D560B8"/>
    <w:rsid w:val="00D644A5"/>
    <w:rsid w:val="00DB375D"/>
    <w:rsid w:val="00DE0755"/>
    <w:rsid w:val="00DF648B"/>
    <w:rsid w:val="00E3235C"/>
    <w:rsid w:val="00E35B51"/>
    <w:rsid w:val="00E50B04"/>
    <w:rsid w:val="00E5520C"/>
    <w:rsid w:val="00E7746D"/>
    <w:rsid w:val="00E77B24"/>
    <w:rsid w:val="00EC0E54"/>
    <w:rsid w:val="00EC3F8A"/>
    <w:rsid w:val="00EF3BEE"/>
    <w:rsid w:val="00F37BFD"/>
    <w:rsid w:val="00F621E3"/>
    <w:rsid w:val="00F6710E"/>
    <w:rsid w:val="00F702B8"/>
    <w:rsid w:val="00F715F8"/>
    <w:rsid w:val="00F751E6"/>
    <w:rsid w:val="00F8692C"/>
    <w:rsid w:val="00F976A5"/>
    <w:rsid w:val="00FA451E"/>
    <w:rsid w:val="00FA4A7C"/>
    <w:rsid w:val="00FD4B4B"/>
    <w:rsid w:val="00FD62EC"/>
    <w:rsid w:val="00FE2B54"/>
    <w:rsid w:val="00FF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5D1F"/>
  <w15:chartTrackingRefBased/>
  <w15:docId w15:val="{FB490A70-5F0F-4E4F-B7B8-71C0A15F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B24"/>
    <w:pPr>
      <w:ind w:left="720"/>
      <w:contextualSpacing/>
    </w:pPr>
  </w:style>
  <w:style w:type="paragraph" w:styleId="a4">
    <w:name w:val="Normal (Web)"/>
    <w:basedOn w:val="a"/>
    <w:uiPriority w:val="99"/>
    <w:unhideWhenUsed/>
    <w:rsid w:val="00E77B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77B24"/>
    <w:rPr>
      <w:b/>
      <w:bCs/>
    </w:rPr>
  </w:style>
  <w:style w:type="character" w:styleId="a6">
    <w:name w:val="Hyperlink"/>
    <w:basedOn w:val="a0"/>
    <w:uiPriority w:val="99"/>
    <w:unhideWhenUsed/>
    <w:rsid w:val="002F01D5"/>
    <w:rPr>
      <w:color w:val="0563C1" w:themeColor="hyperlink"/>
      <w:u w:val="single"/>
    </w:rPr>
  </w:style>
  <w:style w:type="character" w:styleId="a7">
    <w:name w:val="Unresolved Mention"/>
    <w:basedOn w:val="a0"/>
    <w:uiPriority w:val="99"/>
    <w:semiHidden/>
    <w:unhideWhenUsed/>
    <w:rsid w:val="002F01D5"/>
    <w:rPr>
      <w:color w:val="605E5C"/>
      <w:shd w:val="clear" w:color="auto" w:fill="E1DFDD"/>
    </w:rPr>
  </w:style>
  <w:style w:type="character" w:styleId="a8">
    <w:name w:val="Emphasis"/>
    <w:basedOn w:val="a0"/>
    <w:uiPriority w:val="20"/>
    <w:qFormat/>
    <w:rsid w:val="00B43E80"/>
    <w:rPr>
      <w:i/>
      <w:iCs/>
    </w:rPr>
  </w:style>
  <w:style w:type="character" w:styleId="a9">
    <w:name w:val="FollowedHyperlink"/>
    <w:basedOn w:val="a0"/>
    <w:uiPriority w:val="99"/>
    <w:semiHidden/>
    <w:unhideWhenUsed/>
    <w:rsid w:val="009F7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115">
      <w:bodyDiv w:val="1"/>
      <w:marLeft w:val="0"/>
      <w:marRight w:val="0"/>
      <w:marTop w:val="0"/>
      <w:marBottom w:val="0"/>
      <w:divBdr>
        <w:top w:val="none" w:sz="0" w:space="0" w:color="auto"/>
        <w:left w:val="none" w:sz="0" w:space="0" w:color="auto"/>
        <w:bottom w:val="none" w:sz="0" w:space="0" w:color="auto"/>
        <w:right w:val="none" w:sz="0" w:space="0" w:color="auto"/>
      </w:divBdr>
    </w:div>
    <w:div w:id="197285111">
      <w:bodyDiv w:val="1"/>
      <w:marLeft w:val="0"/>
      <w:marRight w:val="0"/>
      <w:marTop w:val="0"/>
      <w:marBottom w:val="0"/>
      <w:divBdr>
        <w:top w:val="none" w:sz="0" w:space="0" w:color="auto"/>
        <w:left w:val="none" w:sz="0" w:space="0" w:color="auto"/>
        <w:bottom w:val="none" w:sz="0" w:space="0" w:color="auto"/>
        <w:right w:val="none" w:sz="0" w:space="0" w:color="auto"/>
      </w:divBdr>
    </w:div>
    <w:div w:id="256258777">
      <w:bodyDiv w:val="1"/>
      <w:marLeft w:val="0"/>
      <w:marRight w:val="0"/>
      <w:marTop w:val="0"/>
      <w:marBottom w:val="0"/>
      <w:divBdr>
        <w:top w:val="none" w:sz="0" w:space="0" w:color="auto"/>
        <w:left w:val="none" w:sz="0" w:space="0" w:color="auto"/>
        <w:bottom w:val="none" w:sz="0" w:space="0" w:color="auto"/>
        <w:right w:val="none" w:sz="0" w:space="0" w:color="auto"/>
      </w:divBdr>
    </w:div>
    <w:div w:id="486408625">
      <w:bodyDiv w:val="1"/>
      <w:marLeft w:val="0"/>
      <w:marRight w:val="0"/>
      <w:marTop w:val="0"/>
      <w:marBottom w:val="0"/>
      <w:divBdr>
        <w:top w:val="none" w:sz="0" w:space="0" w:color="auto"/>
        <w:left w:val="none" w:sz="0" w:space="0" w:color="auto"/>
        <w:bottom w:val="none" w:sz="0" w:space="0" w:color="auto"/>
        <w:right w:val="none" w:sz="0" w:space="0" w:color="auto"/>
      </w:divBdr>
    </w:div>
    <w:div w:id="520583063">
      <w:bodyDiv w:val="1"/>
      <w:marLeft w:val="0"/>
      <w:marRight w:val="0"/>
      <w:marTop w:val="0"/>
      <w:marBottom w:val="0"/>
      <w:divBdr>
        <w:top w:val="none" w:sz="0" w:space="0" w:color="auto"/>
        <w:left w:val="none" w:sz="0" w:space="0" w:color="auto"/>
        <w:bottom w:val="none" w:sz="0" w:space="0" w:color="auto"/>
        <w:right w:val="none" w:sz="0" w:space="0" w:color="auto"/>
      </w:divBdr>
    </w:div>
    <w:div w:id="534273538">
      <w:bodyDiv w:val="1"/>
      <w:marLeft w:val="0"/>
      <w:marRight w:val="0"/>
      <w:marTop w:val="0"/>
      <w:marBottom w:val="0"/>
      <w:divBdr>
        <w:top w:val="none" w:sz="0" w:space="0" w:color="auto"/>
        <w:left w:val="none" w:sz="0" w:space="0" w:color="auto"/>
        <w:bottom w:val="none" w:sz="0" w:space="0" w:color="auto"/>
        <w:right w:val="none" w:sz="0" w:space="0" w:color="auto"/>
      </w:divBdr>
    </w:div>
    <w:div w:id="663044533">
      <w:bodyDiv w:val="1"/>
      <w:marLeft w:val="0"/>
      <w:marRight w:val="0"/>
      <w:marTop w:val="0"/>
      <w:marBottom w:val="0"/>
      <w:divBdr>
        <w:top w:val="none" w:sz="0" w:space="0" w:color="auto"/>
        <w:left w:val="none" w:sz="0" w:space="0" w:color="auto"/>
        <w:bottom w:val="none" w:sz="0" w:space="0" w:color="auto"/>
        <w:right w:val="none" w:sz="0" w:space="0" w:color="auto"/>
      </w:divBdr>
    </w:div>
    <w:div w:id="732778189">
      <w:bodyDiv w:val="1"/>
      <w:marLeft w:val="0"/>
      <w:marRight w:val="0"/>
      <w:marTop w:val="0"/>
      <w:marBottom w:val="0"/>
      <w:divBdr>
        <w:top w:val="none" w:sz="0" w:space="0" w:color="auto"/>
        <w:left w:val="none" w:sz="0" w:space="0" w:color="auto"/>
        <w:bottom w:val="none" w:sz="0" w:space="0" w:color="auto"/>
        <w:right w:val="none" w:sz="0" w:space="0" w:color="auto"/>
      </w:divBdr>
    </w:div>
    <w:div w:id="757755205">
      <w:bodyDiv w:val="1"/>
      <w:marLeft w:val="0"/>
      <w:marRight w:val="0"/>
      <w:marTop w:val="0"/>
      <w:marBottom w:val="0"/>
      <w:divBdr>
        <w:top w:val="none" w:sz="0" w:space="0" w:color="auto"/>
        <w:left w:val="none" w:sz="0" w:space="0" w:color="auto"/>
        <w:bottom w:val="none" w:sz="0" w:space="0" w:color="auto"/>
        <w:right w:val="none" w:sz="0" w:space="0" w:color="auto"/>
      </w:divBdr>
    </w:div>
    <w:div w:id="778914288">
      <w:bodyDiv w:val="1"/>
      <w:marLeft w:val="0"/>
      <w:marRight w:val="0"/>
      <w:marTop w:val="0"/>
      <w:marBottom w:val="0"/>
      <w:divBdr>
        <w:top w:val="none" w:sz="0" w:space="0" w:color="auto"/>
        <w:left w:val="none" w:sz="0" w:space="0" w:color="auto"/>
        <w:bottom w:val="none" w:sz="0" w:space="0" w:color="auto"/>
        <w:right w:val="none" w:sz="0" w:space="0" w:color="auto"/>
      </w:divBdr>
      <w:divsChild>
        <w:div w:id="952635096">
          <w:marLeft w:val="0"/>
          <w:marRight w:val="0"/>
          <w:marTop w:val="225"/>
          <w:marBottom w:val="225"/>
          <w:divBdr>
            <w:top w:val="none" w:sz="0" w:space="0" w:color="auto"/>
            <w:left w:val="none" w:sz="0" w:space="0" w:color="auto"/>
            <w:bottom w:val="none" w:sz="0" w:space="0" w:color="auto"/>
            <w:right w:val="none" w:sz="0" w:space="0" w:color="auto"/>
          </w:divBdr>
        </w:div>
        <w:div w:id="1258631306">
          <w:marLeft w:val="0"/>
          <w:marRight w:val="0"/>
          <w:marTop w:val="225"/>
          <w:marBottom w:val="225"/>
          <w:divBdr>
            <w:top w:val="none" w:sz="0" w:space="0" w:color="auto"/>
            <w:left w:val="none" w:sz="0" w:space="0" w:color="auto"/>
            <w:bottom w:val="none" w:sz="0" w:space="0" w:color="auto"/>
            <w:right w:val="none" w:sz="0" w:space="0" w:color="auto"/>
          </w:divBdr>
        </w:div>
      </w:divsChild>
    </w:div>
    <w:div w:id="828985146">
      <w:bodyDiv w:val="1"/>
      <w:marLeft w:val="0"/>
      <w:marRight w:val="0"/>
      <w:marTop w:val="0"/>
      <w:marBottom w:val="0"/>
      <w:divBdr>
        <w:top w:val="none" w:sz="0" w:space="0" w:color="auto"/>
        <w:left w:val="none" w:sz="0" w:space="0" w:color="auto"/>
        <w:bottom w:val="none" w:sz="0" w:space="0" w:color="auto"/>
        <w:right w:val="none" w:sz="0" w:space="0" w:color="auto"/>
      </w:divBdr>
    </w:div>
    <w:div w:id="913011444">
      <w:bodyDiv w:val="1"/>
      <w:marLeft w:val="0"/>
      <w:marRight w:val="0"/>
      <w:marTop w:val="0"/>
      <w:marBottom w:val="0"/>
      <w:divBdr>
        <w:top w:val="none" w:sz="0" w:space="0" w:color="auto"/>
        <w:left w:val="none" w:sz="0" w:space="0" w:color="auto"/>
        <w:bottom w:val="none" w:sz="0" w:space="0" w:color="auto"/>
        <w:right w:val="none" w:sz="0" w:space="0" w:color="auto"/>
      </w:divBdr>
    </w:div>
    <w:div w:id="917910051">
      <w:bodyDiv w:val="1"/>
      <w:marLeft w:val="0"/>
      <w:marRight w:val="0"/>
      <w:marTop w:val="0"/>
      <w:marBottom w:val="0"/>
      <w:divBdr>
        <w:top w:val="none" w:sz="0" w:space="0" w:color="auto"/>
        <w:left w:val="none" w:sz="0" w:space="0" w:color="auto"/>
        <w:bottom w:val="none" w:sz="0" w:space="0" w:color="auto"/>
        <w:right w:val="none" w:sz="0" w:space="0" w:color="auto"/>
      </w:divBdr>
    </w:div>
    <w:div w:id="965698441">
      <w:bodyDiv w:val="1"/>
      <w:marLeft w:val="0"/>
      <w:marRight w:val="0"/>
      <w:marTop w:val="0"/>
      <w:marBottom w:val="0"/>
      <w:divBdr>
        <w:top w:val="none" w:sz="0" w:space="0" w:color="auto"/>
        <w:left w:val="none" w:sz="0" w:space="0" w:color="auto"/>
        <w:bottom w:val="none" w:sz="0" w:space="0" w:color="auto"/>
        <w:right w:val="none" w:sz="0" w:space="0" w:color="auto"/>
      </w:divBdr>
    </w:div>
    <w:div w:id="1011293452">
      <w:bodyDiv w:val="1"/>
      <w:marLeft w:val="0"/>
      <w:marRight w:val="0"/>
      <w:marTop w:val="0"/>
      <w:marBottom w:val="0"/>
      <w:divBdr>
        <w:top w:val="none" w:sz="0" w:space="0" w:color="auto"/>
        <w:left w:val="none" w:sz="0" w:space="0" w:color="auto"/>
        <w:bottom w:val="none" w:sz="0" w:space="0" w:color="auto"/>
        <w:right w:val="none" w:sz="0" w:space="0" w:color="auto"/>
      </w:divBdr>
    </w:div>
    <w:div w:id="1030187149">
      <w:bodyDiv w:val="1"/>
      <w:marLeft w:val="0"/>
      <w:marRight w:val="0"/>
      <w:marTop w:val="0"/>
      <w:marBottom w:val="0"/>
      <w:divBdr>
        <w:top w:val="none" w:sz="0" w:space="0" w:color="auto"/>
        <w:left w:val="none" w:sz="0" w:space="0" w:color="auto"/>
        <w:bottom w:val="none" w:sz="0" w:space="0" w:color="auto"/>
        <w:right w:val="none" w:sz="0" w:space="0" w:color="auto"/>
      </w:divBdr>
    </w:div>
    <w:div w:id="1105658576">
      <w:bodyDiv w:val="1"/>
      <w:marLeft w:val="0"/>
      <w:marRight w:val="0"/>
      <w:marTop w:val="0"/>
      <w:marBottom w:val="0"/>
      <w:divBdr>
        <w:top w:val="none" w:sz="0" w:space="0" w:color="auto"/>
        <w:left w:val="none" w:sz="0" w:space="0" w:color="auto"/>
        <w:bottom w:val="none" w:sz="0" w:space="0" w:color="auto"/>
        <w:right w:val="none" w:sz="0" w:space="0" w:color="auto"/>
      </w:divBdr>
    </w:div>
    <w:div w:id="1122960690">
      <w:bodyDiv w:val="1"/>
      <w:marLeft w:val="0"/>
      <w:marRight w:val="0"/>
      <w:marTop w:val="0"/>
      <w:marBottom w:val="0"/>
      <w:divBdr>
        <w:top w:val="none" w:sz="0" w:space="0" w:color="auto"/>
        <w:left w:val="none" w:sz="0" w:space="0" w:color="auto"/>
        <w:bottom w:val="none" w:sz="0" w:space="0" w:color="auto"/>
        <w:right w:val="none" w:sz="0" w:space="0" w:color="auto"/>
      </w:divBdr>
    </w:div>
    <w:div w:id="1372337012">
      <w:bodyDiv w:val="1"/>
      <w:marLeft w:val="0"/>
      <w:marRight w:val="0"/>
      <w:marTop w:val="0"/>
      <w:marBottom w:val="0"/>
      <w:divBdr>
        <w:top w:val="none" w:sz="0" w:space="0" w:color="auto"/>
        <w:left w:val="none" w:sz="0" w:space="0" w:color="auto"/>
        <w:bottom w:val="none" w:sz="0" w:space="0" w:color="auto"/>
        <w:right w:val="none" w:sz="0" w:space="0" w:color="auto"/>
      </w:divBdr>
    </w:div>
    <w:div w:id="1403023029">
      <w:bodyDiv w:val="1"/>
      <w:marLeft w:val="0"/>
      <w:marRight w:val="0"/>
      <w:marTop w:val="0"/>
      <w:marBottom w:val="0"/>
      <w:divBdr>
        <w:top w:val="none" w:sz="0" w:space="0" w:color="auto"/>
        <w:left w:val="none" w:sz="0" w:space="0" w:color="auto"/>
        <w:bottom w:val="none" w:sz="0" w:space="0" w:color="auto"/>
        <w:right w:val="none" w:sz="0" w:space="0" w:color="auto"/>
      </w:divBdr>
    </w:div>
    <w:div w:id="1432748350">
      <w:bodyDiv w:val="1"/>
      <w:marLeft w:val="0"/>
      <w:marRight w:val="0"/>
      <w:marTop w:val="0"/>
      <w:marBottom w:val="0"/>
      <w:divBdr>
        <w:top w:val="none" w:sz="0" w:space="0" w:color="auto"/>
        <w:left w:val="none" w:sz="0" w:space="0" w:color="auto"/>
        <w:bottom w:val="none" w:sz="0" w:space="0" w:color="auto"/>
        <w:right w:val="none" w:sz="0" w:space="0" w:color="auto"/>
      </w:divBdr>
    </w:div>
    <w:div w:id="1498766055">
      <w:bodyDiv w:val="1"/>
      <w:marLeft w:val="0"/>
      <w:marRight w:val="0"/>
      <w:marTop w:val="0"/>
      <w:marBottom w:val="0"/>
      <w:divBdr>
        <w:top w:val="none" w:sz="0" w:space="0" w:color="auto"/>
        <w:left w:val="none" w:sz="0" w:space="0" w:color="auto"/>
        <w:bottom w:val="none" w:sz="0" w:space="0" w:color="auto"/>
        <w:right w:val="none" w:sz="0" w:space="0" w:color="auto"/>
      </w:divBdr>
    </w:div>
    <w:div w:id="1544903856">
      <w:bodyDiv w:val="1"/>
      <w:marLeft w:val="0"/>
      <w:marRight w:val="0"/>
      <w:marTop w:val="0"/>
      <w:marBottom w:val="0"/>
      <w:divBdr>
        <w:top w:val="none" w:sz="0" w:space="0" w:color="auto"/>
        <w:left w:val="none" w:sz="0" w:space="0" w:color="auto"/>
        <w:bottom w:val="none" w:sz="0" w:space="0" w:color="auto"/>
        <w:right w:val="none" w:sz="0" w:space="0" w:color="auto"/>
      </w:divBdr>
    </w:div>
    <w:div w:id="1555266189">
      <w:bodyDiv w:val="1"/>
      <w:marLeft w:val="0"/>
      <w:marRight w:val="0"/>
      <w:marTop w:val="0"/>
      <w:marBottom w:val="0"/>
      <w:divBdr>
        <w:top w:val="none" w:sz="0" w:space="0" w:color="auto"/>
        <w:left w:val="none" w:sz="0" w:space="0" w:color="auto"/>
        <w:bottom w:val="none" w:sz="0" w:space="0" w:color="auto"/>
        <w:right w:val="none" w:sz="0" w:space="0" w:color="auto"/>
      </w:divBdr>
      <w:divsChild>
        <w:div w:id="914436335">
          <w:marLeft w:val="0"/>
          <w:marRight w:val="0"/>
          <w:marTop w:val="0"/>
          <w:marBottom w:val="0"/>
          <w:divBdr>
            <w:top w:val="none" w:sz="0" w:space="0" w:color="auto"/>
            <w:left w:val="none" w:sz="0" w:space="0" w:color="auto"/>
            <w:bottom w:val="none" w:sz="0" w:space="0" w:color="auto"/>
            <w:right w:val="none" w:sz="0" w:space="0" w:color="auto"/>
          </w:divBdr>
        </w:div>
        <w:div w:id="1757707061">
          <w:marLeft w:val="0"/>
          <w:marRight w:val="0"/>
          <w:marTop w:val="0"/>
          <w:marBottom w:val="0"/>
          <w:divBdr>
            <w:top w:val="none" w:sz="0" w:space="0" w:color="auto"/>
            <w:left w:val="none" w:sz="0" w:space="0" w:color="auto"/>
            <w:bottom w:val="none" w:sz="0" w:space="0" w:color="auto"/>
            <w:right w:val="none" w:sz="0" w:space="0" w:color="auto"/>
          </w:divBdr>
        </w:div>
        <w:div w:id="1568295829">
          <w:marLeft w:val="0"/>
          <w:marRight w:val="0"/>
          <w:marTop w:val="0"/>
          <w:marBottom w:val="0"/>
          <w:divBdr>
            <w:top w:val="none" w:sz="0" w:space="0" w:color="auto"/>
            <w:left w:val="none" w:sz="0" w:space="0" w:color="auto"/>
            <w:bottom w:val="none" w:sz="0" w:space="0" w:color="auto"/>
            <w:right w:val="none" w:sz="0" w:space="0" w:color="auto"/>
          </w:divBdr>
        </w:div>
        <w:div w:id="1145782934">
          <w:marLeft w:val="0"/>
          <w:marRight w:val="0"/>
          <w:marTop w:val="0"/>
          <w:marBottom w:val="0"/>
          <w:divBdr>
            <w:top w:val="none" w:sz="0" w:space="0" w:color="auto"/>
            <w:left w:val="none" w:sz="0" w:space="0" w:color="auto"/>
            <w:bottom w:val="none" w:sz="0" w:space="0" w:color="auto"/>
            <w:right w:val="none" w:sz="0" w:space="0" w:color="auto"/>
          </w:divBdr>
        </w:div>
        <w:div w:id="541216289">
          <w:marLeft w:val="0"/>
          <w:marRight w:val="0"/>
          <w:marTop w:val="0"/>
          <w:marBottom w:val="0"/>
          <w:divBdr>
            <w:top w:val="none" w:sz="0" w:space="0" w:color="auto"/>
            <w:left w:val="none" w:sz="0" w:space="0" w:color="auto"/>
            <w:bottom w:val="none" w:sz="0" w:space="0" w:color="auto"/>
            <w:right w:val="none" w:sz="0" w:space="0" w:color="auto"/>
          </w:divBdr>
        </w:div>
      </w:divsChild>
    </w:div>
    <w:div w:id="1682661724">
      <w:bodyDiv w:val="1"/>
      <w:marLeft w:val="0"/>
      <w:marRight w:val="0"/>
      <w:marTop w:val="0"/>
      <w:marBottom w:val="0"/>
      <w:divBdr>
        <w:top w:val="none" w:sz="0" w:space="0" w:color="auto"/>
        <w:left w:val="none" w:sz="0" w:space="0" w:color="auto"/>
        <w:bottom w:val="none" w:sz="0" w:space="0" w:color="auto"/>
        <w:right w:val="none" w:sz="0" w:space="0" w:color="auto"/>
      </w:divBdr>
    </w:div>
    <w:div w:id="1772504947">
      <w:bodyDiv w:val="1"/>
      <w:marLeft w:val="0"/>
      <w:marRight w:val="0"/>
      <w:marTop w:val="0"/>
      <w:marBottom w:val="0"/>
      <w:divBdr>
        <w:top w:val="none" w:sz="0" w:space="0" w:color="auto"/>
        <w:left w:val="none" w:sz="0" w:space="0" w:color="auto"/>
        <w:bottom w:val="none" w:sz="0" w:space="0" w:color="auto"/>
        <w:right w:val="none" w:sz="0" w:space="0" w:color="auto"/>
      </w:divBdr>
    </w:div>
    <w:div w:id="1815876244">
      <w:bodyDiv w:val="1"/>
      <w:marLeft w:val="0"/>
      <w:marRight w:val="0"/>
      <w:marTop w:val="0"/>
      <w:marBottom w:val="0"/>
      <w:divBdr>
        <w:top w:val="none" w:sz="0" w:space="0" w:color="auto"/>
        <w:left w:val="none" w:sz="0" w:space="0" w:color="auto"/>
        <w:bottom w:val="none" w:sz="0" w:space="0" w:color="auto"/>
        <w:right w:val="none" w:sz="0" w:space="0" w:color="auto"/>
      </w:divBdr>
    </w:div>
    <w:div w:id="1836607843">
      <w:bodyDiv w:val="1"/>
      <w:marLeft w:val="0"/>
      <w:marRight w:val="0"/>
      <w:marTop w:val="0"/>
      <w:marBottom w:val="0"/>
      <w:divBdr>
        <w:top w:val="none" w:sz="0" w:space="0" w:color="auto"/>
        <w:left w:val="none" w:sz="0" w:space="0" w:color="auto"/>
        <w:bottom w:val="none" w:sz="0" w:space="0" w:color="auto"/>
        <w:right w:val="none" w:sz="0" w:space="0" w:color="auto"/>
      </w:divBdr>
    </w:div>
    <w:div w:id="2011712451">
      <w:bodyDiv w:val="1"/>
      <w:marLeft w:val="0"/>
      <w:marRight w:val="0"/>
      <w:marTop w:val="0"/>
      <w:marBottom w:val="0"/>
      <w:divBdr>
        <w:top w:val="none" w:sz="0" w:space="0" w:color="auto"/>
        <w:left w:val="none" w:sz="0" w:space="0" w:color="auto"/>
        <w:bottom w:val="none" w:sz="0" w:space="0" w:color="auto"/>
        <w:right w:val="none" w:sz="0" w:space="0" w:color="auto"/>
      </w:divBdr>
    </w:div>
    <w:div w:id="2019767683">
      <w:bodyDiv w:val="1"/>
      <w:marLeft w:val="0"/>
      <w:marRight w:val="0"/>
      <w:marTop w:val="0"/>
      <w:marBottom w:val="0"/>
      <w:divBdr>
        <w:top w:val="none" w:sz="0" w:space="0" w:color="auto"/>
        <w:left w:val="none" w:sz="0" w:space="0" w:color="auto"/>
        <w:bottom w:val="none" w:sz="0" w:space="0" w:color="auto"/>
        <w:right w:val="none" w:sz="0" w:space="0" w:color="auto"/>
      </w:divBdr>
    </w:div>
    <w:div w:id="2045903820">
      <w:bodyDiv w:val="1"/>
      <w:marLeft w:val="0"/>
      <w:marRight w:val="0"/>
      <w:marTop w:val="0"/>
      <w:marBottom w:val="0"/>
      <w:divBdr>
        <w:top w:val="none" w:sz="0" w:space="0" w:color="auto"/>
        <w:left w:val="none" w:sz="0" w:space="0" w:color="auto"/>
        <w:bottom w:val="none" w:sz="0" w:space="0" w:color="auto"/>
        <w:right w:val="none" w:sz="0" w:space="0" w:color="auto"/>
      </w:divBdr>
    </w:div>
    <w:div w:id="2060320800">
      <w:bodyDiv w:val="1"/>
      <w:marLeft w:val="0"/>
      <w:marRight w:val="0"/>
      <w:marTop w:val="0"/>
      <w:marBottom w:val="0"/>
      <w:divBdr>
        <w:top w:val="none" w:sz="0" w:space="0" w:color="auto"/>
        <w:left w:val="none" w:sz="0" w:space="0" w:color="auto"/>
        <w:bottom w:val="none" w:sz="0" w:space="0" w:color="auto"/>
        <w:right w:val="none" w:sz="0" w:space="0" w:color="auto"/>
      </w:divBdr>
    </w:div>
    <w:div w:id="2079864426">
      <w:bodyDiv w:val="1"/>
      <w:marLeft w:val="0"/>
      <w:marRight w:val="0"/>
      <w:marTop w:val="0"/>
      <w:marBottom w:val="0"/>
      <w:divBdr>
        <w:top w:val="none" w:sz="0" w:space="0" w:color="auto"/>
        <w:left w:val="none" w:sz="0" w:space="0" w:color="auto"/>
        <w:bottom w:val="none" w:sz="0" w:space="0" w:color="auto"/>
        <w:right w:val="none" w:sz="0" w:space="0" w:color="auto"/>
      </w:divBdr>
    </w:div>
    <w:div w:id="21285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translit.net/?account=bsi" TargetMode="External"/><Relationship Id="rId13" Type="http://schemas.openxmlformats.org/officeDocument/2006/relationships/hyperlink" Target="http://lib1.sseu.ru/MegaPro" TargetMode="External"/><Relationship Id="rId3" Type="http://schemas.openxmlformats.org/officeDocument/2006/relationships/styles" Target="styles.xml"/><Relationship Id="rId7" Type="http://schemas.openxmlformats.org/officeDocument/2006/relationships/hyperlink" Target="http://teacode.com/online/udc" TargetMode="External"/><Relationship Id="rId12" Type="http://schemas.openxmlformats.org/officeDocument/2006/relationships/hyperlink" Target="http://lib1.sseu.ru/Mega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icmje.org/recommendations/translations/russian2016.pdf" TargetMode="External"/><Relationship Id="rId11" Type="http://schemas.openxmlformats.org/officeDocument/2006/relationships/hyperlink" Target="http://www.bg.ump.edu.pl/czasopisma/medicus.php?lang=eng" TargetMode="External"/><Relationship Id="rId5" Type="http://schemas.openxmlformats.org/officeDocument/2006/relationships/webSettings" Target="webSettings.xml"/><Relationship Id="rId15" Type="http://schemas.openxmlformats.org/officeDocument/2006/relationships/hyperlink" Target="mailto:ivp@mail.ru" TargetMode="External"/><Relationship Id="rId10" Type="http://schemas.openxmlformats.org/officeDocument/2006/relationships/hyperlink" Target="http://translit.tsymbal.su/" TargetMode="External"/><Relationship Id="rId4" Type="http://schemas.openxmlformats.org/officeDocument/2006/relationships/settings" Target="settings.xml"/><Relationship Id="rId9" Type="http://schemas.openxmlformats.org/officeDocument/2006/relationships/hyperlink" Target="https://antropophob.ru/translit-bsi" TargetMode="External"/><Relationship Id="rId14" Type="http://schemas.openxmlformats.org/officeDocument/2006/relationships/hyperlink" Target="https://orcid.org/about/what-is-orcid/miss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90E6-08CD-4860-B3C1-1B96C95D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3734</Words>
  <Characters>21285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78</cp:revision>
  <dcterms:created xsi:type="dcterms:W3CDTF">2023-10-08T18:27:00Z</dcterms:created>
  <dcterms:modified xsi:type="dcterms:W3CDTF">2025-10-27T18:09:00Z</dcterms:modified>
</cp:coreProperties>
</file>